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6B" w:rsidRPr="009F5307" w:rsidRDefault="00707069" w:rsidP="0056436B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ru-RU"/>
        </w:rPr>
      </w:pPr>
      <w:r>
        <w:rPr>
          <w:rFonts w:eastAsia="Times New Roman" w:cstheme="minorHAnsi"/>
          <w:b/>
          <w:i/>
          <w:sz w:val="28"/>
          <w:szCs w:val="28"/>
          <w:lang w:eastAsia="ru-RU"/>
        </w:rPr>
        <w:t>2</w:t>
      </w:r>
      <w:r w:rsidR="0086456C">
        <w:rPr>
          <w:rFonts w:eastAsia="Times New Roman" w:cstheme="minorHAnsi"/>
          <w:b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="0086456C">
        <w:rPr>
          <w:rFonts w:eastAsia="Times New Roman" w:cstheme="minorHAnsi"/>
          <w:b/>
          <w:i/>
          <w:sz w:val="28"/>
          <w:szCs w:val="28"/>
          <w:lang w:eastAsia="ru-RU"/>
        </w:rPr>
        <w:t>дн</w:t>
      </w:r>
      <w:proofErr w:type="spellEnd"/>
      <w:r w:rsidR="0086456C">
        <w:rPr>
          <w:rFonts w:eastAsia="Times New Roman" w:cstheme="minorHAnsi"/>
          <w:b/>
          <w:i/>
          <w:sz w:val="28"/>
          <w:szCs w:val="28"/>
          <w:lang w:eastAsia="ru-RU"/>
        </w:rPr>
        <w:t>./</w:t>
      </w:r>
      <w:proofErr w:type="gramEnd"/>
      <w:r>
        <w:rPr>
          <w:rFonts w:eastAsia="Times New Roman" w:cstheme="minorHAnsi"/>
          <w:b/>
          <w:i/>
          <w:sz w:val="28"/>
          <w:szCs w:val="28"/>
          <w:lang w:eastAsia="ru-RU"/>
        </w:rPr>
        <w:t>1</w:t>
      </w:r>
      <w:r w:rsidR="00EE20FB" w:rsidRPr="00EE20FB">
        <w:rPr>
          <w:rFonts w:eastAsia="Times New Roman" w:cstheme="minorHAnsi"/>
          <w:b/>
          <w:i/>
          <w:sz w:val="28"/>
          <w:szCs w:val="28"/>
          <w:lang w:eastAsia="ru-RU"/>
        </w:rPr>
        <w:t xml:space="preserve">н. </w:t>
      </w:r>
      <w:r w:rsidRPr="008B7BAE">
        <w:rPr>
          <w:rFonts w:eastAsia="Times New Roman" w:cstheme="minorHAnsi"/>
          <w:b/>
          <w:i/>
          <w:sz w:val="28"/>
          <w:szCs w:val="28"/>
          <w:lang w:eastAsia="ru-RU"/>
        </w:rPr>
        <w:t>Русь Святая 4*</w:t>
      </w:r>
    </w:p>
    <w:p w:rsidR="0086456C" w:rsidRPr="009F5307" w:rsidRDefault="0056436B" w:rsidP="008B7BAE">
      <w:pPr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56436B">
        <w:rPr>
          <w:rFonts w:eastAsia="Times New Roman" w:cs="Times New Roman"/>
          <w:b/>
          <w:i/>
          <w:sz w:val="24"/>
          <w:szCs w:val="24"/>
          <w:lang w:eastAsia="ru-RU"/>
        </w:rPr>
        <w:t xml:space="preserve">Москва - </w:t>
      </w:r>
      <w:r w:rsidR="00707069" w:rsidRPr="008B7BAE">
        <w:rPr>
          <w:rFonts w:eastAsia="Times New Roman" w:cs="Times New Roman"/>
          <w:b/>
          <w:i/>
          <w:sz w:val="24"/>
          <w:szCs w:val="24"/>
          <w:lang w:eastAsia="ru-RU"/>
        </w:rPr>
        <w:t>Муром - Выкса - Дивеево - Москва</w:t>
      </w:r>
    </w:p>
    <w:tbl>
      <w:tblPr>
        <w:tblW w:w="2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6E6970" w:rsidRPr="006E6970" w:rsidTr="00E26386">
        <w:trPr>
          <w:trHeight w:val="183"/>
          <w:jc w:val="center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:rsidR="006E6970" w:rsidRPr="006E6970" w:rsidRDefault="006E6970" w:rsidP="00E26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6E697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Даты тура</w:t>
            </w:r>
          </w:p>
        </w:tc>
      </w:tr>
      <w:tr w:rsidR="006E6970" w:rsidRPr="006E6970" w:rsidTr="00E26386">
        <w:trPr>
          <w:trHeight w:val="203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6E6970" w:rsidRPr="006E6970" w:rsidRDefault="006E6970" w:rsidP="00E26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 w:rsidRPr="006E697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02.11.2019</w:t>
            </w:r>
          </w:p>
        </w:tc>
      </w:tr>
      <w:tr w:rsidR="00707069" w:rsidRPr="006E6970" w:rsidTr="00E26386">
        <w:trPr>
          <w:trHeight w:val="203"/>
          <w:jc w:val="center"/>
        </w:trPr>
        <w:tc>
          <w:tcPr>
            <w:tcW w:w="2547" w:type="dxa"/>
            <w:shd w:val="clear" w:color="auto" w:fill="auto"/>
            <w:noWrap/>
            <w:vAlign w:val="bottom"/>
          </w:tcPr>
          <w:p w:rsidR="00707069" w:rsidRPr="006E6970" w:rsidRDefault="00707069" w:rsidP="00E2638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03</w:t>
            </w:r>
            <w:r w:rsidRPr="006E6970">
              <w:rPr>
                <w:rFonts w:eastAsia="Times New Roman" w:cs="Times New Roman"/>
                <w:color w:val="000000"/>
                <w:sz w:val="19"/>
                <w:szCs w:val="19"/>
                <w:lang w:eastAsia="ru-RU"/>
              </w:rPr>
              <w:t>.11.2019</w:t>
            </w:r>
          </w:p>
        </w:tc>
      </w:tr>
    </w:tbl>
    <w:p w:rsidR="0056436B" w:rsidRPr="00EE20FB" w:rsidRDefault="0056436B" w:rsidP="0056436B">
      <w:pPr>
        <w:spacing w:after="0" w:line="240" w:lineRule="auto"/>
        <w:rPr>
          <w:rFonts w:eastAsia="Times New Roman" w:cs="Times New Roman"/>
          <w:sz w:val="19"/>
          <w:szCs w:val="19"/>
          <w:lang w:eastAsia="ru-RU"/>
        </w:rPr>
      </w:pPr>
    </w:p>
    <w:p w:rsidR="0056436B" w:rsidRPr="00EE20FB" w:rsidRDefault="0056436B" w:rsidP="0056436B">
      <w:pPr>
        <w:spacing w:after="0" w:line="240" w:lineRule="auto"/>
        <w:rPr>
          <w:rFonts w:eastAsia="Times New Roman" w:cs="Times New Roman"/>
          <w:sz w:val="19"/>
          <w:szCs w:val="19"/>
          <w:lang w:eastAsia="ru-RU"/>
        </w:rPr>
      </w:pPr>
      <w:r w:rsidRPr="00EE20FB">
        <w:rPr>
          <w:rFonts w:eastAsia="Times New Roman" w:cs="Times New Roman"/>
          <w:sz w:val="19"/>
          <w:szCs w:val="19"/>
          <w:lang w:eastAsia="ru-RU"/>
        </w:rPr>
        <w:t xml:space="preserve"> Программа: </w:t>
      </w:r>
    </w:p>
    <w:tbl>
      <w:tblPr>
        <w:tblStyle w:val="a4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9634"/>
      </w:tblGrid>
      <w:tr w:rsidR="0056436B" w:rsidRPr="00EE20FB" w:rsidTr="0056436B">
        <w:tc>
          <w:tcPr>
            <w:tcW w:w="850" w:type="dxa"/>
          </w:tcPr>
          <w:p w:rsidR="0056436B" w:rsidRPr="009F5307" w:rsidRDefault="0056436B" w:rsidP="0056436B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F530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 день</w:t>
            </w:r>
            <w:r w:rsidRPr="009F530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9F5307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9634" w:type="dxa"/>
          </w:tcPr>
          <w:p w:rsidR="00707069" w:rsidRDefault="00707069" w:rsidP="007070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07:00</w:t>
            </w:r>
            <w:r w:rsidR="002E3A4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Сбор группы в Моск</w:t>
            </w:r>
            <w:bookmarkStart w:id="0" w:name="_GoBack"/>
            <w:bookmarkEnd w:id="0"/>
            <w:r>
              <w:rPr>
                <w:color w:val="000000"/>
                <w:sz w:val="19"/>
                <w:szCs w:val="19"/>
              </w:rPr>
              <w:t>ве (ст. метро «ВДНХ», стоянка справа от гостиницы «Космос»):</w:t>
            </w:r>
          </w:p>
          <w:p w:rsidR="00707069" w:rsidRDefault="00707069" w:rsidP="007070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07:15</w:t>
            </w:r>
            <w:r w:rsidR="002E3A4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Отъезд </w:t>
            </w:r>
            <w:r>
              <w:rPr>
                <w:b/>
                <w:bCs/>
                <w:color w:val="000000"/>
                <w:sz w:val="19"/>
                <w:szCs w:val="19"/>
              </w:rPr>
              <w:t>из Москвы в Муром</w:t>
            </w:r>
            <w:r>
              <w:rPr>
                <w:color w:val="000000"/>
                <w:sz w:val="19"/>
                <w:szCs w:val="19"/>
              </w:rPr>
              <w:t> на автобусе с гидом. Путевая экскурсия по маршруту.</w:t>
            </w:r>
          </w:p>
          <w:p w:rsidR="00707069" w:rsidRDefault="00707069" w:rsidP="007070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Прибытие в </w:t>
            </w:r>
            <w:r>
              <w:rPr>
                <w:b/>
                <w:bCs/>
                <w:color w:val="000000"/>
                <w:sz w:val="19"/>
                <w:szCs w:val="19"/>
              </w:rPr>
              <w:t>Муром</w:t>
            </w:r>
            <w:r>
              <w:rPr>
                <w:color w:val="000000"/>
                <w:sz w:val="19"/>
                <w:szCs w:val="19"/>
              </w:rPr>
              <w:t> - самый древний город Владимирского края, упоминался в «Повести временных лет» ещё в 862 году! </w:t>
            </w:r>
            <w:r>
              <w:rPr>
                <w:color w:val="000000"/>
                <w:sz w:val="19"/>
                <w:szCs w:val="19"/>
              </w:rPr>
              <w:br/>
              <w:t>Муром - город белокаменных монастырей, купеческих домиков XIX века и родина былинного героя 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Ильи Муромца, который встретит Вас по приезду и угостит настоящим </w:t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муромским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 xml:space="preserve"> калачом</w:t>
            </w:r>
            <w:r>
              <w:rPr>
                <w:color w:val="000000"/>
                <w:sz w:val="19"/>
                <w:szCs w:val="19"/>
              </w:rPr>
              <w:t>!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Обед</w:t>
            </w:r>
            <w:r>
              <w:rPr>
                <w:color w:val="000000"/>
                <w:sz w:val="19"/>
                <w:szCs w:val="19"/>
              </w:rPr>
              <w:t>.</w:t>
            </w:r>
            <w:r w:rsidR="002E3A43"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Автобусная обзорная </w:t>
            </w:r>
            <w:r>
              <w:rPr>
                <w:b/>
                <w:bCs/>
                <w:color w:val="000000"/>
                <w:sz w:val="19"/>
                <w:szCs w:val="19"/>
              </w:rPr>
              <w:t>экскурсия по Мурому</w:t>
            </w:r>
            <w:r>
              <w:rPr>
                <w:color w:val="000000"/>
                <w:sz w:val="19"/>
                <w:szCs w:val="19"/>
              </w:rPr>
              <w:t>. </w:t>
            </w:r>
            <w:r>
              <w:rPr>
                <w:color w:val="000000"/>
                <w:sz w:val="19"/>
                <w:szCs w:val="19"/>
              </w:rPr>
              <w:br/>
              <w:t>Посещение достопримечательностей: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Троицкий женский монастырь</w:t>
            </w:r>
            <w:r>
              <w:rPr>
                <w:color w:val="000000"/>
                <w:sz w:val="19"/>
                <w:szCs w:val="19"/>
              </w:rPr>
              <w:t xml:space="preserve">, где покоятся мощи Петра и </w:t>
            </w:r>
            <w:proofErr w:type="spellStart"/>
            <w:r>
              <w:rPr>
                <w:color w:val="000000"/>
                <w:sz w:val="19"/>
                <w:szCs w:val="19"/>
              </w:rPr>
              <w:t>Февроньи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- </w:t>
            </w:r>
            <w:r>
              <w:rPr>
                <w:b/>
                <w:bCs/>
                <w:color w:val="000000"/>
                <w:sz w:val="19"/>
                <w:szCs w:val="19"/>
              </w:rPr>
              <w:t>покровителей любви и брака</w:t>
            </w:r>
            <w:r>
              <w:rPr>
                <w:color w:val="000000"/>
                <w:sz w:val="19"/>
                <w:szCs w:val="19"/>
              </w:rPr>
              <w:t>. </w:t>
            </w:r>
            <w:r>
              <w:rPr>
                <w:color w:val="000000"/>
                <w:sz w:val="19"/>
                <w:szCs w:val="19"/>
              </w:rPr>
              <w:br/>
            </w:r>
            <w:proofErr w:type="spellStart"/>
            <w:r>
              <w:rPr>
                <w:b/>
                <w:bCs/>
                <w:color w:val="000000"/>
                <w:sz w:val="19"/>
                <w:szCs w:val="19"/>
              </w:rPr>
              <w:t>Спасо</w:t>
            </w:r>
            <w:proofErr w:type="spellEnd"/>
            <w:r>
              <w:rPr>
                <w:b/>
                <w:bCs/>
                <w:color w:val="000000"/>
                <w:sz w:val="19"/>
                <w:szCs w:val="19"/>
              </w:rPr>
              <w:t>-Преображенский монастырь</w:t>
            </w:r>
            <w:r>
              <w:rPr>
                <w:color w:val="000000"/>
                <w:sz w:val="19"/>
                <w:szCs w:val="19"/>
              </w:rPr>
              <w:t>: чудотворная икона Божией Матери «</w:t>
            </w:r>
            <w:proofErr w:type="spellStart"/>
            <w:r>
              <w:rPr>
                <w:color w:val="000000"/>
                <w:sz w:val="19"/>
                <w:szCs w:val="19"/>
              </w:rPr>
              <w:t>Скоропослушница</w:t>
            </w:r>
            <w:proofErr w:type="spellEnd"/>
            <w:r>
              <w:rPr>
                <w:color w:val="000000"/>
                <w:sz w:val="19"/>
                <w:szCs w:val="19"/>
              </w:rPr>
              <w:t>».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Благовещенский монастырь</w:t>
            </w:r>
            <w:r>
              <w:rPr>
                <w:color w:val="000000"/>
                <w:sz w:val="19"/>
                <w:szCs w:val="19"/>
              </w:rPr>
              <w:t>: икона преподобного Илии Муромца с частицей мощей. </w:t>
            </w:r>
            <w:r>
              <w:rPr>
                <w:color w:val="000000"/>
                <w:sz w:val="19"/>
                <w:szCs w:val="19"/>
              </w:rPr>
              <w:br/>
              <w:t>В </w:t>
            </w:r>
            <w:r>
              <w:rPr>
                <w:b/>
                <w:bCs/>
                <w:color w:val="000000"/>
                <w:sz w:val="19"/>
                <w:szCs w:val="19"/>
              </w:rPr>
              <w:t>Окском парке</w:t>
            </w:r>
            <w:r>
              <w:rPr>
                <w:color w:val="000000"/>
                <w:sz w:val="19"/>
                <w:szCs w:val="19"/>
              </w:rPr>
              <w:t> Вы увидите </w:t>
            </w:r>
            <w:r>
              <w:rPr>
                <w:b/>
                <w:bCs/>
                <w:color w:val="000000"/>
                <w:sz w:val="19"/>
                <w:szCs w:val="19"/>
              </w:rPr>
              <w:t>памятник Илье Муромцу</w:t>
            </w:r>
            <w:r>
              <w:rPr>
                <w:color w:val="000000"/>
                <w:sz w:val="19"/>
                <w:szCs w:val="19"/>
              </w:rPr>
              <w:t> — одна из самых заметных достопримечательностей Мурома. </w:t>
            </w:r>
            <w:r>
              <w:rPr>
                <w:color w:val="000000"/>
                <w:sz w:val="19"/>
                <w:szCs w:val="19"/>
              </w:rPr>
              <w:br/>
            </w:r>
            <w:r>
              <w:rPr>
                <w:b/>
                <w:bCs/>
                <w:color w:val="000000"/>
                <w:sz w:val="19"/>
                <w:szCs w:val="19"/>
              </w:rPr>
              <w:t>Историко-художественный музей</w:t>
            </w:r>
            <w:r>
              <w:rPr>
                <w:color w:val="000000"/>
                <w:sz w:val="19"/>
                <w:szCs w:val="19"/>
              </w:rPr>
              <w:t xml:space="preserve">, который называют «малым Эрмитажем». В галерее музея экспонируются картины К.П. Брюллова, А.К. </w:t>
            </w:r>
            <w:proofErr w:type="spellStart"/>
            <w:r>
              <w:rPr>
                <w:color w:val="000000"/>
                <w:sz w:val="19"/>
                <w:szCs w:val="19"/>
              </w:rPr>
              <w:t>Саврасова</w:t>
            </w:r>
            <w:proofErr w:type="spellEnd"/>
            <w:r>
              <w:rPr>
                <w:color w:val="000000"/>
                <w:sz w:val="19"/>
                <w:szCs w:val="19"/>
              </w:rPr>
              <w:t>, И.И. Шишкина; или Выставочный центр Экспозиция 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"Муром- </w:t>
            </w:r>
            <w:proofErr w:type="spellStart"/>
            <w:proofErr w:type="gramStart"/>
            <w:r>
              <w:rPr>
                <w:b/>
                <w:bCs/>
                <w:color w:val="000000"/>
                <w:sz w:val="19"/>
                <w:szCs w:val="19"/>
              </w:rPr>
              <w:t>град.Сокровища</w:t>
            </w:r>
            <w:proofErr w:type="spellEnd"/>
            <w:proofErr w:type="gramEnd"/>
            <w:r>
              <w:rPr>
                <w:b/>
                <w:bCs/>
                <w:color w:val="000000"/>
                <w:sz w:val="19"/>
                <w:szCs w:val="19"/>
              </w:rPr>
              <w:t xml:space="preserve"> древнего Мурома"</w:t>
            </w:r>
            <w:r>
              <w:rPr>
                <w:color w:val="000000"/>
                <w:sz w:val="19"/>
                <w:szCs w:val="19"/>
              </w:rPr>
              <w:t> представляет историю «идеального» града-Мурома, наполненную сказаниями, легендами. </w:t>
            </w:r>
            <w:r>
              <w:rPr>
                <w:color w:val="000000"/>
                <w:sz w:val="19"/>
                <w:szCs w:val="19"/>
              </w:rPr>
              <w:br/>
              <w:t>Путевая </w:t>
            </w:r>
            <w:r>
              <w:rPr>
                <w:b/>
                <w:bCs/>
                <w:color w:val="000000"/>
                <w:sz w:val="19"/>
                <w:szCs w:val="19"/>
              </w:rPr>
              <w:t>обзорная экскурсия по Выксе</w:t>
            </w:r>
            <w:r>
              <w:rPr>
                <w:color w:val="000000"/>
                <w:sz w:val="19"/>
                <w:szCs w:val="19"/>
              </w:rPr>
              <w:t> (при заселении в отеле этого города).</w:t>
            </w:r>
          </w:p>
          <w:p w:rsidR="00707069" w:rsidRDefault="00707069" w:rsidP="00707069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Размещение в </w:t>
            </w:r>
            <w:r>
              <w:rPr>
                <w:b/>
                <w:bCs/>
                <w:color w:val="000000"/>
                <w:sz w:val="19"/>
                <w:szCs w:val="19"/>
              </w:rPr>
              <w:t>отеле</w:t>
            </w:r>
            <w:r w:rsidR="002E3A43">
              <w:rPr>
                <w:b/>
                <w:bCs/>
                <w:color w:val="000000"/>
                <w:sz w:val="19"/>
                <w:szCs w:val="19"/>
              </w:rPr>
              <w:t xml:space="preserve"> </w:t>
            </w:r>
            <w:proofErr w:type="spellStart"/>
            <w:r w:rsidR="002E3A43">
              <w:rPr>
                <w:b/>
                <w:bCs/>
                <w:color w:val="000000"/>
                <w:sz w:val="19"/>
                <w:szCs w:val="19"/>
              </w:rPr>
              <w:t>Баташев</w:t>
            </w:r>
            <w:proofErr w:type="spellEnd"/>
            <w:r w:rsidR="002E3A43">
              <w:rPr>
                <w:b/>
                <w:bCs/>
                <w:color w:val="000000"/>
                <w:sz w:val="19"/>
                <w:szCs w:val="19"/>
              </w:rPr>
              <w:t xml:space="preserve"> 4</w:t>
            </w:r>
            <w:r>
              <w:rPr>
                <w:b/>
                <w:bCs/>
                <w:color w:val="000000"/>
                <w:sz w:val="19"/>
                <w:szCs w:val="19"/>
              </w:rPr>
              <w:t> г. Выкса</w:t>
            </w:r>
            <w:r>
              <w:rPr>
                <w:color w:val="000000"/>
                <w:sz w:val="19"/>
                <w:szCs w:val="19"/>
              </w:rPr>
              <w:t> (Резервный отель - «Лада 3*» г. Муром или «</w:t>
            </w:r>
            <w:proofErr w:type="spellStart"/>
            <w:r>
              <w:rPr>
                <w:color w:val="000000"/>
                <w:sz w:val="19"/>
                <w:szCs w:val="19"/>
              </w:rPr>
              <w:t>Дивеевская</w:t>
            </w:r>
            <w:proofErr w:type="spellEnd"/>
            <w:r>
              <w:rPr>
                <w:color w:val="000000"/>
                <w:sz w:val="19"/>
                <w:szCs w:val="19"/>
              </w:rPr>
              <w:t xml:space="preserve"> слобода 3*», с. Дивеево). </w:t>
            </w:r>
            <w:r>
              <w:rPr>
                <w:color w:val="000000"/>
                <w:sz w:val="19"/>
                <w:szCs w:val="19"/>
              </w:rPr>
              <w:br/>
              <w:t>Номера категории «стандарт».</w:t>
            </w:r>
          </w:p>
          <w:p w:rsidR="0056436B" w:rsidRPr="002E3A43" w:rsidRDefault="00707069" w:rsidP="0056436B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Ужин</w:t>
            </w:r>
            <w:r>
              <w:rPr>
                <w:color w:val="000000"/>
                <w:sz w:val="19"/>
                <w:szCs w:val="19"/>
              </w:rPr>
              <w:t> в ресторане отеля.</w:t>
            </w:r>
          </w:p>
        </w:tc>
      </w:tr>
      <w:tr w:rsidR="0056436B" w:rsidRPr="00EE20FB" w:rsidTr="0056436B">
        <w:tc>
          <w:tcPr>
            <w:tcW w:w="850" w:type="dxa"/>
          </w:tcPr>
          <w:p w:rsidR="0056436B" w:rsidRPr="009F5307" w:rsidRDefault="0056436B" w:rsidP="0056436B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F530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 день</w:t>
            </w:r>
            <w:r w:rsidRPr="009F5307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34" w:type="dxa"/>
          </w:tcPr>
          <w:p w:rsidR="00707069" w:rsidRPr="00707069" w:rsidRDefault="00707069" w:rsidP="0070706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Завтрак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в ресторане отеля (накрытие).</w:t>
            </w:r>
          </w:p>
          <w:p w:rsidR="00707069" w:rsidRPr="00707069" w:rsidRDefault="00707069" w:rsidP="0070706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Переезд в </w:t>
            </w: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Дивеево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707069" w:rsidRPr="00707069" w:rsidRDefault="00707069" w:rsidP="0070706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Экскурсия в Дивеево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по </w:t>
            </w:r>
            <w:proofErr w:type="spellStart"/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Серафимо-Дивеевскому</w:t>
            </w:r>
            <w:proofErr w:type="spellEnd"/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монастырю - названному в честь Серафима Саровского, который опекал эту обитель. 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  <w:t>Осмотр действующих храмов: 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Троицкий собор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святые мощи преподобного Серафима, чудотворная икона «Умиление». 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Преображенский собор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: мощи преподобной Марфы </w:t>
            </w:r>
            <w:proofErr w:type="spellStart"/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Дивеевской</w:t>
            </w:r>
            <w:proofErr w:type="spellEnd"/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, мощи блаженной </w:t>
            </w:r>
            <w:proofErr w:type="spellStart"/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Параскевы</w:t>
            </w:r>
            <w:proofErr w:type="spellEnd"/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 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Казанская церковь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мощи преподобных Александры, Марфы, Елены. 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Святая Канавка Пресвятой Богородицы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 - это величайшая </w:t>
            </w:r>
            <w:proofErr w:type="spellStart"/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дивеевская</w:t>
            </w:r>
            <w:proofErr w:type="spellEnd"/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 да и мировая вселенская святыня. О благодати, дарованной Святой Канавкой Батюшка говорил: «Кто Канавку с молитвой пройдет, да полтораста «Богородиц» прочтет, тому все тут: и Афон, и Иерусалим, и Киев». 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Посещение </w:t>
            </w:r>
            <w:proofErr w:type="spellStart"/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Дивеевских</w:t>
            </w:r>
            <w:proofErr w:type="spellEnd"/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 xml:space="preserve"> Святых источников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: во имя Божией Матери «Казанской», иконы «Умиление», святого целителя Пантелеймона. Вы сможете набрать целебной воды и при желании искупаться в ней.  </w:t>
            </w:r>
          </w:p>
          <w:p w:rsidR="00707069" w:rsidRPr="00707069" w:rsidRDefault="00707069" w:rsidP="0070706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Свободное время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707069" w:rsidRPr="00707069" w:rsidRDefault="00707069" w:rsidP="0070706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7069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Обед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.</w:t>
            </w:r>
          </w:p>
          <w:p w:rsidR="00707069" w:rsidRPr="00707069" w:rsidRDefault="00707069" w:rsidP="0070706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Отъезд в Москву.</w:t>
            </w:r>
          </w:p>
          <w:p w:rsidR="00707069" w:rsidRPr="00707069" w:rsidRDefault="00707069" w:rsidP="00707069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Прибытие в Москву (окончание программы около 23:00 у ст. м. ВДНХ). </w:t>
            </w:r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br/>
            </w:r>
            <w:proofErr w:type="gramStart"/>
            <w:r w:rsidRPr="00707069"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  <w:lang w:eastAsia="ru-RU"/>
              </w:rPr>
              <w:t>!Внимание</w:t>
            </w:r>
            <w:proofErr w:type="gramEnd"/>
            <w:r w:rsidRPr="0070706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Из-за ремонта путепровода на Горьковском шоссе возможна задержка прибытия. Время в программе ориентировочное и не является обязательным условием программы.</w:t>
            </w:r>
          </w:p>
          <w:p w:rsidR="0056436B" w:rsidRPr="009F5307" w:rsidRDefault="00707069" w:rsidP="00707069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г.Волгореченск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 </w:t>
            </w:r>
          </w:p>
        </w:tc>
      </w:tr>
    </w:tbl>
    <w:p w:rsidR="00EE20FB" w:rsidRPr="00EE20FB" w:rsidRDefault="00EE20FB" w:rsidP="0023633E">
      <w:pPr>
        <w:spacing w:after="0" w:line="240" w:lineRule="auto"/>
        <w:ind w:left="-1134"/>
        <w:rPr>
          <w:rFonts w:eastAsia="Times New Roman" w:cstheme="minorHAnsi"/>
          <w:sz w:val="18"/>
          <w:szCs w:val="18"/>
          <w:lang w:eastAsia="ru-RU"/>
        </w:rPr>
      </w:pPr>
      <w:r w:rsidRPr="00EE20FB">
        <w:rPr>
          <w:rFonts w:eastAsia="Times New Roman" w:cstheme="minorHAnsi"/>
          <w:b/>
          <w:bCs/>
          <w:sz w:val="18"/>
          <w:szCs w:val="18"/>
          <w:lang w:eastAsia="ru-RU"/>
        </w:rPr>
        <w:t>В стоимость тура включено</w:t>
      </w:r>
      <w:r w:rsidRPr="00EE20FB">
        <w:rPr>
          <w:rFonts w:eastAsia="Times New Roman" w:cstheme="minorHAnsi"/>
          <w:sz w:val="18"/>
          <w:szCs w:val="18"/>
          <w:lang w:eastAsia="ru-RU"/>
        </w:rPr>
        <w:t> </w:t>
      </w:r>
      <w:r w:rsidRPr="00EE20FB">
        <w:rPr>
          <w:rFonts w:eastAsia="Times New Roman" w:cstheme="minorHAnsi"/>
          <w:sz w:val="18"/>
          <w:szCs w:val="18"/>
          <w:lang w:eastAsia="ru-RU"/>
        </w:rPr>
        <w:br/>
        <w:t>Размещение в гостинице , питание по тур меню согласно выбранному варианту , экскурсионное обслуживание по программе (включая билеты в музеи и услуги гида-сопровождающего) , транспортное обслуживание .</w:t>
      </w:r>
    </w:p>
    <w:p w:rsidR="00EE20FB" w:rsidRPr="00EE20FB" w:rsidRDefault="00EE20FB" w:rsidP="0023633E">
      <w:pPr>
        <w:spacing w:after="0" w:line="240" w:lineRule="auto"/>
        <w:ind w:left="-1134"/>
        <w:rPr>
          <w:rFonts w:eastAsia="Times New Roman" w:cstheme="minorHAnsi"/>
          <w:sz w:val="18"/>
          <w:szCs w:val="18"/>
          <w:lang w:eastAsia="ru-RU"/>
        </w:rPr>
      </w:pPr>
      <w:r w:rsidRPr="00EE20FB">
        <w:rPr>
          <w:rFonts w:eastAsia="Times New Roman" w:cstheme="minorHAnsi"/>
          <w:b/>
          <w:bCs/>
          <w:sz w:val="18"/>
          <w:szCs w:val="18"/>
          <w:lang w:eastAsia="ru-RU"/>
        </w:rPr>
        <w:t>Примечание</w:t>
      </w:r>
      <w:r w:rsidRPr="00EE20FB">
        <w:rPr>
          <w:rFonts w:eastAsia="Times New Roman" w:cstheme="minorHAnsi"/>
          <w:sz w:val="18"/>
          <w:szCs w:val="18"/>
          <w:lang w:eastAsia="ru-RU"/>
        </w:rPr>
        <w:t> </w:t>
      </w:r>
      <w:r w:rsidRPr="00EE20FB">
        <w:rPr>
          <w:rFonts w:eastAsia="Times New Roman" w:cstheme="minorHAnsi"/>
          <w:sz w:val="18"/>
          <w:szCs w:val="18"/>
          <w:lang w:eastAsia="ru-RU"/>
        </w:rPr>
        <w:br/>
        <w:t>* Время отправления и прибытия в Москву является ориентировочным и не может считаться обязательным пунктом программы. </w:t>
      </w:r>
      <w:r w:rsidRPr="00EE20FB">
        <w:rPr>
          <w:rFonts w:eastAsia="Times New Roman" w:cstheme="minorHAnsi"/>
          <w:sz w:val="18"/>
          <w:szCs w:val="18"/>
          <w:lang w:eastAsia="ru-RU"/>
        </w:rPr>
        <w:br/>
        <w:t>* Компания оставляет за собой право вносить изменения в экскурсионную программу в зависимости от объективных обстоятельств с сохранением объема и качества. Возможна замена некоторых экскурсий на равноценные. А также производить замену гостиницы той же категории или выше. </w:t>
      </w:r>
      <w:r w:rsidRPr="00EE20FB">
        <w:rPr>
          <w:rFonts w:eastAsia="Times New Roman" w:cstheme="minorHAnsi"/>
          <w:sz w:val="18"/>
          <w:szCs w:val="18"/>
          <w:lang w:eastAsia="ru-RU"/>
        </w:rPr>
        <w:br/>
        <w:t>* При количестве туристов в группе менее 17 человек может предоставляться микроавтобус иномарка туристического класса. </w:t>
      </w:r>
      <w:r w:rsidRPr="00EE20FB">
        <w:rPr>
          <w:rFonts w:eastAsia="Times New Roman" w:cstheme="minorHAnsi"/>
          <w:sz w:val="18"/>
          <w:szCs w:val="18"/>
          <w:lang w:eastAsia="ru-RU"/>
        </w:rPr>
        <w:br/>
        <w:t>* Компания не организует подселение в номер в целях Вашей безопасности и комфорта. </w:t>
      </w:r>
      <w:r w:rsidRPr="00EE20FB">
        <w:rPr>
          <w:rFonts w:eastAsia="Times New Roman" w:cstheme="minorHAnsi"/>
          <w:sz w:val="18"/>
          <w:szCs w:val="18"/>
          <w:lang w:eastAsia="ru-RU"/>
        </w:rPr>
        <w:br/>
        <w:t>* Данная программа рекомендуется для детей от 6 лет. </w:t>
      </w:r>
      <w:r w:rsidRPr="00EE20FB">
        <w:rPr>
          <w:rFonts w:eastAsia="Times New Roman" w:cstheme="minorHAnsi"/>
          <w:sz w:val="18"/>
          <w:szCs w:val="18"/>
          <w:lang w:eastAsia="ru-RU"/>
        </w:rPr>
        <w:br/>
        <w:t>* Рассадка в автобусе фиксированная (в приоритете ранее сделанные и оплаченные брони). Места в автобусе предоставляются автоматически за 2 дня до начала тура. В случае нештатной ситуации, доступные места определяются гидом. </w:t>
      </w:r>
      <w:r w:rsidRPr="00EE20FB">
        <w:rPr>
          <w:rFonts w:eastAsia="Times New Roman" w:cstheme="minorHAnsi"/>
          <w:sz w:val="18"/>
          <w:szCs w:val="18"/>
          <w:lang w:eastAsia="ru-RU"/>
        </w:rPr>
        <w:br/>
        <w:t>* Услуга "Выбор места"</w:t>
      </w:r>
      <w:r w:rsidR="0023633E">
        <w:rPr>
          <w:rFonts w:eastAsia="Times New Roman" w:cstheme="minorHAnsi"/>
          <w:sz w:val="18"/>
          <w:szCs w:val="18"/>
          <w:lang w:eastAsia="ru-RU"/>
        </w:rPr>
        <w:t>.</w:t>
      </w:r>
    </w:p>
    <w:p w:rsidR="008F2755" w:rsidRPr="00EE20FB" w:rsidRDefault="002E3A43" w:rsidP="00EE20FB">
      <w:pPr>
        <w:spacing w:after="0" w:line="240" w:lineRule="auto"/>
        <w:ind w:left="-708" w:hanging="1"/>
      </w:pPr>
    </w:p>
    <w:sectPr w:rsidR="008F2755" w:rsidRPr="00EE20FB" w:rsidSect="005643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62BF6"/>
    <w:multiLevelType w:val="multilevel"/>
    <w:tmpl w:val="5C78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6B"/>
    <w:rsid w:val="0023633E"/>
    <w:rsid w:val="002E3A43"/>
    <w:rsid w:val="0056436B"/>
    <w:rsid w:val="005845B3"/>
    <w:rsid w:val="00621B22"/>
    <w:rsid w:val="006E6970"/>
    <w:rsid w:val="00707069"/>
    <w:rsid w:val="0077220B"/>
    <w:rsid w:val="0086456C"/>
    <w:rsid w:val="008B7BAE"/>
    <w:rsid w:val="009F5307"/>
    <w:rsid w:val="00EE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F436"/>
  <w15:chartTrackingRefBased/>
  <w15:docId w15:val="{0A87E20C-AC3F-482C-8F15-EFA9EAD3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36B"/>
    <w:rPr>
      <w:color w:val="0000FF"/>
      <w:u w:val="single"/>
    </w:rPr>
  </w:style>
  <w:style w:type="table" w:styleId="a4">
    <w:name w:val="Table Grid"/>
    <w:basedOn w:val="a1"/>
    <w:uiPriority w:val="39"/>
    <w:rsid w:val="005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64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2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17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Yuliya.Fadeeva</dc:creator>
  <cp:keywords/>
  <dc:description/>
  <cp:lastModifiedBy>Yuliya.Fadeeva</cp:lastModifiedBy>
  <cp:revision>9</cp:revision>
  <dcterms:created xsi:type="dcterms:W3CDTF">2019-08-01T11:01:00Z</dcterms:created>
  <dcterms:modified xsi:type="dcterms:W3CDTF">2019-08-08T15:16:00Z</dcterms:modified>
</cp:coreProperties>
</file>