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57" w:rsidRPr="00A02857" w:rsidRDefault="00A02857" w:rsidP="00A0285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36"/>
          <w:szCs w:val="36"/>
          <w:lang w:eastAsia="ru-RU"/>
        </w:rPr>
      </w:pPr>
      <w:bookmarkStart w:id="0" w:name="_GoBack"/>
      <w:r w:rsidRPr="00A02857">
        <w:rPr>
          <w:rFonts w:ascii="Monotype Corsiva" w:eastAsia="Times New Roman" w:hAnsi="Monotype Corsiva" w:cs="Times New Roman"/>
          <w:b/>
          <w:color w:val="FF0000"/>
          <w:sz w:val="36"/>
          <w:szCs w:val="36"/>
          <w:lang w:eastAsia="ru-RU"/>
        </w:rPr>
        <w:t>2 дня / 1 ночь</w:t>
      </w:r>
      <w:r w:rsidRPr="00A02857">
        <w:rPr>
          <w:rFonts w:ascii="Monotype Corsiva" w:eastAsia="Times New Roman" w:hAnsi="Monotype Corsiva" w:cs="Times New Roman"/>
          <w:b/>
          <w:color w:val="FF0000"/>
          <w:sz w:val="36"/>
          <w:szCs w:val="36"/>
          <w:lang w:eastAsia="ru-RU"/>
        </w:rPr>
        <w:t>, Уездный город («Чайка 3*»)</w:t>
      </w:r>
    </w:p>
    <w:bookmarkEnd w:id="0"/>
    <w:p w:rsidR="00A02857" w:rsidRPr="00A02857" w:rsidRDefault="00A02857" w:rsidP="00A028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0285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Москва - Углич - Калязин - Мышкин - </w:t>
      </w:r>
      <w:proofErr w:type="spellStart"/>
      <w:r w:rsidRPr="00A0285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Мартыново</w:t>
      </w:r>
      <w:proofErr w:type="spellEnd"/>
      <w:r w:rsidRPr="00A0285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- Москва</w:t>
      </w:r>
    </w:p>
    <w:p w:rsidR="00A02857" w:rsidRDefault="00A02857" w:rsidP="00A028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Даты заездов: 02.01, 03.01, 04.01, 05.01, 06.01, 07.01</w:t>
      </w:r>
    </w:p>
    <w:p w:rsidR="00A02857" w:rsidRDefault="00A02857" w:rsidP="00A028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tbl>
      <w:tblPr>
        <w:tblStyle w:val="a4"/>
        <w:tblW w:w="10915" w:type="dxa"/>
        <w:tblInd w:w="-1139" w:type="dxa"/>
        <w:tblLook w:val="04A0" w:firstRow="1" w:lastRow="0" w:firstColumn="1" w:lastColumn="0" w:noHBand="0" w:noVBand="1"/>
      </w:tblPr>
      <w:tblGrid>
        <w:gridCol w:w="992"/>
        <w:gridCol w:w="9923"/>
      </w:tblGrid>
      <w:tr w:rsidR="00A02857" w:rsidTr="00A02857">
        <w:tc>
          <w:tcPr>
            <w:tcW w:w="992" w:type="dxa"/>
          </w:tcPr>
          <w:p w:rsidR="00A02857" w:rsidRDefault="00A02857" w:rsidP="00A0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день</w:t>
            </w:r>
          </w:p>
        </w:tc>
        <w:tc>
          <w:tcPr>
            <w:tcW w:w="9923" w:type="dxa"/>
          </w:tcPr>
          <w:p w:rsidR="00A02857" w:rsidRPr="00A02857" w:rsidRDefault="00A02857" w:rsidP="00A0285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07:45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Сбор группы в Москве (ст. метро «ВДНХ», стоянка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справа от гостиницы «Космос»).</w:t>
            </w:r>
          </w:p>
          <w:p w:rsidR="00A02857" w:rsidRPr="00A02857" w:rsidRDefault="00A02857" w:rsidP="00A0285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Отъезд на автобусе с гидом в </w:t>
            </w:r>
            <w:r w:rsidRPr="00A02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Калязин</w:t>
            </w: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 </w:t>
            </w: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A02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Путевая экскурсия</w:t>
            </w: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Остановка в Калязине (по возможности), </w:t>
            </w:r>
            <w:r w:rsidRPr="00A02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осмотр уникальной «плавающей» колокольни Никольского собора</w:t>
            </w: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 </w:t>
            </w: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• Упоминания в летописях о первом поселении (Никола на </w:t>
            </w:r>
            <w:proofErr w:type="spellStart"/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Жабне</w:t>
            </w:r>
            <w:proofErr w:type="spellEnd"/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) относятся к XII веку. В конце XVII века в район монастыря совершал свои «потешные походы» молодой Пётр I. </w:t>
            </w: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• В 1939-1940 годах часть территории старого города была затоплена при строительстве </w:t>
            </w:r>
            <w:proofErr w:type="spellStart"/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Угличской</w:t>
            </w:r>
            <w:proofErr w:type="spellEnd"/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ГЭС. Монастырь (ансамбль XVI-XVII век) и другие старые постройки оказались в зоне водохранилища. Сохранилась </w:t>
            </w:r>
            <w:r w:rsidRPr="00A02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«плавающая» на небольшом островке колокольня Никольского собора</w:t>
            </w: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  <w:p w:rsidR="00A02857" w:rsidRPr="00A02857" w:rsidRDefault="00A02857" w:rsidP="00A0285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12:00</w:t>
            </w:r>
          </w:p>
          <w:p w:rsidR="00A02857" w:rsidRPr="00A02857" w:rsidRDefault="00A02857" w:rsidP="00A0285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Отправление в </w:t>
            </w:r>
            <w:r w:rsidRPr="00A02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Углич</w:t>
            </w: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 </w:t>
            </w: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• Основан в 937 году Яном </w:t>
            </w:r>
            <w:proofErr w:type="spellStart"/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Плесковичем</w:t>
            </w:r>
            <w:proofErr w:type="spellEnd"/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, выходцем из Пскова, родственником княгини Ольги. Ростово-Суздальский князь Юрий Долгорукий в 1148 году противостоит на </w:t>
            </w:r>
            <w:proofErr w:type="spellStart"/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Угличском</w:t>
            </w:r>
            <w:proofErr w:type="spellEnd"/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поле киевским, смоленским и новгородским князьям. </w:t>
            </w: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• С 1207 года в составе Владимиро-Суздальского княжества. В 1238 году разрушен монголо-татарами. С XIV века в составе Московского княжества. В 1591 году в Угличе убит цесаревич Дмитрий, сын Ивана Грозного.</w:t>
            </w:r>
          </w:p>
          <w:p w:rsidR="00A02857" w:rsidRPr="00A02857" w:rsidRDefault="00A02857" w:rsidP="00A0285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A02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Обед</w:t>
            </w: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в ресторане города Углича.</w:t>
            </w:r>
          </w:p>
          <w:p w:rsidR="00A02857" w:rsidRPr="00A02857" w:rsidRDefault="00A02857" w:rsidP="00A0285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A02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Экскурсионная программа по Угличу</w:t>
            </w: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- красота природы волжских мест и величие старинных достопримечательностей. Обзорная экскурсия по городу.  </w:t>
            </w: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A02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Угличский</w:t>
            </w:r>
            <w:proofErr w:type="spellEnd"/>
            <w:r w:rsidRPr="00A02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кремль</w:t>
            </w: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- историческое и градостроительное ядро города. </w:t>
            </w: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A02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Палаты царевича Димитрия</w:t>
            </w: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 («палаты </w:t>
            </w:r>
            <w:proofErr w:type="spellStart"/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угличских</w:t>
            </w:r>
            <w:proofErr w:type="spellEnd"/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удельных князей») - единственная сохранившаяся с основания кремля постройка (здание 15 века). </w:t>
            </w: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A02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Церковь Дмитрия на Крови</w:t>
            </w: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- построена на месте гибели царевича Дмитрия. Внутри росписи художников конца 18 века, подробно описывающие это событие. </w:t>
            </w: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A02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Спасо</w:t>
            </w:r>
            <w:proofErr w:type="spellEnd"/>
            <w:r w:rsidRPr="00A02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-Преображенский собор</w:t>
            </w: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(интерьер) – кафедральный собор города Углича, расположенный в центре кремля.    </w:t>
            </w: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A02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Успенская «Дивная» церковь Алексеевского монастыря</w:t>
            </w: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- здесь хранится чудотворная икона Божией Матери.</w:t>
            </w: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A02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Интерактивная программа «Сказки старого дома»</w:t>
            </w: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 где экскурсовод расскажет Вам о жизни и быте провинциального города в конце XIX- нач. ХХ века, об укладе традициях, обычаях, досуге, моде угличан в то время. В гостиной на званом вечере, Вы услышите модные в то время романсы в сопровождении гитары.</w:t>
            </w:r>
          </w:p>
          <w:p w:rsidR="00A02857" w:rsidRPr="00A02857" w:rsidRDefault="00A02857" w:rsidP="00A0285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Размещение </w:t>
            </w:r>
            <w:r w:rsidRPr="00A02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 отеле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«Чайка» 3*,</w:t>
            </w:r>
            <w:r w:rsidRPr="00A02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г. Углич</w:t>
            </w: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Номера категории «стандарт».</w:t>
            </w:r>
          </w:p>
          <w:p w:rsidR="00A02857" w:rsidRDefault="00A02857" w:rsidP="00A0285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A02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Ужин</w:t>
            </w: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в ресторане отеля.</w:t>
            </w:r>
          </w:p>
        </w:tc>
      </w:tr>
      <w:tr w:rsidR="00A02857" w:rsidTr="00A02857">
        <w:tc>
          <w:tcPr>
            <w:tcW w:w="992" w:type="dxa"/>
          </w:tcPr>
          <w:p w:rsidR="00A02857" w:rsidRDefault="00A02857" w:rsidP="00A0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день</w:t>
            </w:r>
          </w:p>
        </w:tc>
        <w:tc>
          <w:tcPr>
            <w:tcW w:w="9923" w:type="dxa"/>
          </w:tcPr>
          <w:p w:rsidR="00A02857" w:rsidRPr="00A02857" w:rsidRDefault="00A02857" w:rsidP="00A0285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07:30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A02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Завтрак</w:t>
            </w: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в ресторане отеля.</w:t>
            </w:r>
          </w:p>
          <w:p w:rsidR="00A02857" w:rsidRPr="00A02857" w:rsidRDefault="00A02857" w:rsidP="00A0285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08:30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Отъезд в </w:t>
            </w:r>
            <w:r w:rsidRPr="00A02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Мышкин</w:t>
            </w: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- своеобразный город-музей русской провинции, сохранивший старинную застройку купеческого города и особый провинциальный уклад жизни. Город славился своими кузнецами и гончарами. </w:t>
            </w: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• Люди на месте современного Мышкина жили еще в V-III тысячелетиях до нашей эры. Городок же существовал здесь, по всей видимости, в XII-XIII веках, но был полностью разрушен татаро-монголами в 1238 году.</w:t>
            </w:r>
          </w:p>
          <w:p w:rsidR="00A02857" w:rsidRPr="00A02857" w:rsidRDefault="00A02857" w:rsidP="00A0285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09:15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Обзорная </w:t>
            </w:r>
            <w:r w:rsidRPr="00A02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экскурсионная программа в Мышкине</w:t>
            </w: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: </w:t>
            </w:r>
            <w:r w:rsidRPr="00A02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аллея славы</w:t>
            </w: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 </w:t>
            </w:r>
            <w:r w:rsidRPr="00A02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Успенский собор</w:t>
            </w: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 </w:t>
            </w:r>
            <w:r w:rsidRPr="00A02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музей «Русские Валенки»</w:t>
            </w: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с экспозициями </w:t>
            </w:r>
            <w:r w:rsidRPr="00A02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«Лен»</w:t>
            </w: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и </w:t>
            </w:r>
            <w:r w:rsidRPr="00A02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«Сестры и братья валенка»</w:t>
            </w: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 </w:t>
            </w:r>
            <w:r w:rsidRPr="00A02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дом ремесел</w:t>
            </w: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с кузницей и гончарной мастерской. </w:t>
            </w: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A02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Мышкины палаты</w:t>
            </w: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- атмосфера царской жизни. Гостеприимные царь с царицей поведают, как тяжела корона и научат, как уберечься от кошачьих напастей. Вы сможете запустить руку в царские закрома, а в темноте царского зверинца увидите экзотических живых мышей.</w:t>
            </w:r>
          </w:p>
          <w:p w:rsidR="00A02857" w:rsidRPr="00A02857" w:rsidRDefault="00A02857" w:rsidP="00A0285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Отъезд в </w:t>
            </w:r>
            <w:proofErr w:type="spellStart"/>
            <w:r w:rsidRPr="00A02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Мартыново</w:t>
            </w:r>
            <w:proofErr w:type="spellEnd"/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 - «столица» древнего </w:t>
            </w:r>
            <w:proofErr w:type="spellStart"/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Кацкого</w:t>
            </w:r>
            <w:proofErr w:type="spellEnd"/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стана. </w:t>
            </w: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• На крайнем западе Ярославской области течёт небольшая - 57 км длиной - река Кадка, жители, населяющие её берега - </w:t>
            </w:r>
            <w:proofErr w:type="spellStart"/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кацкари</w:t>
            </w:r>
            <w:proofErr w:type="spellEnd"/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 </w:t>
            </w: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A02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Кацкари</w:t>
            </w:r>
            <w:proofErr w:type="spellEnd"/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- русские люди, имеющие, однако, свои особенности в обычаях, языке, фольклоре. </w:t>
            </w: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Здешний экскурсовод ознакомит вас с различными </w:t>
            </w:r>
            <w:proofErr w:type="spellStart"/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кацкими</w:t>
            </w:r>
            <w:proofErr w:type="spellEnd"/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мифами, которые дожили до наших дней. Все это позволит Вам окунуться в жизнь и быт крестьян ХIХ-ХХ вв. В </w:t>
            </w:r>
            <w:proofErr w:type="spellStart"/>
            <w:r w:rsidRPr="00A02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кацком</w:t>
            </w:r>
            <w:proofErr w:type="spellEnd"/>
            <w:r w:rsidRPr="00A02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подворье</w:t>
            </w: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посетителей ждут восхитительные животные. </w:t>
            </w: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• Посещение </w:t>
            </w:r>
            <w:r w:rsidRPr="00A02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Музея </w:t>
            </w:r>
            <w:proofErr w:type="spellStart"/>
            <w:r w:rsidRPr="00A02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Кацкарей</w:t>
            </w:r>
            <w:proofErr w:type="spellEnd"/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 (крестьянская изба конца ХIХ в.). Жизнь и быт крестьян ХIХ-ХХ </w:t>
            </w:r>
            <w:proofErr w:type="spellStart"/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вв</w:t>
            </w:r>
            <w:proofErr w:type="spellEnd"/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, в избе все вещи живут на своих местах с 1910 года в окружении </w:t>
            </w:r>
            <w:proofErr w:type="spellStart"/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кацкого</w:t>
            </w:r>
            <w:proofErr w:type="spellEnd"/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фольклора, </w:t>
            </w:r>
            <w:proofErr w:type="spellStart"/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кацких</w:t>
            </w:r>
            <w:proofErr w:type="spellEnd"/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мифов и </w:t>
            </w:r>
            <w:proofErr w:type="spellStart"/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кацкого</w:t>
            </w:r>
            <w:proofErr w:type="spellEnd"/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диалекта.</w:t>
            </w:r>
          </w:p>
          <w:p w:rsidR="00A02857" w:rsidRPr="00A02857" w:rsidRDefault="00A02857" w:rsidP="00A0285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Коменничанье</w:t>
            </w:r>
            <w:proofErr w:type="spellEnd"/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- </w:t>
            </w:r>
            <w:r w:rsidRPr="00A02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театрально-развлекательная программа</w:t>
            </w: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 на </w:t>
            </w:r>
            <w:proofErr w:type="spellStart"/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кацком</w:t>
            </w:r>
            <w:proofErr w:type="spellEnd"/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диалекте. </w:t>
            </w: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A028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Угощение из русской печи</w:t>
            </w: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(щи, картошка с курицей, сметана, пироги, разносолы, топленое молоко / чай).</w:t>
            </w:r>
          </w:p>
          <w:p w:rsidR="00A02857" w:rsidRPr="00A02857" w:rsidRDefault="00A02857" w:rsidP="00A0285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Отправление в Москву.</w:t>
            </w:r>
          </w:p>
          <w:p w:rsidR="00A02857" w:rsidRPr="00A02857" w:rsidRDefault="00A02857" w:rsidP="00A0285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A028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Ориентировочное время прибытия в Москву (к станции метро «ВДНХ»).</w:t>
            </w:r>
          </w:p>
          <w:p w:rsidR="00A02857" w:rsidRDefault="00A02857" w:rsidP="00A02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A02857" w:rsidRPr="00A02857" w:rsidRDefault="00A02857" w:rsidP="00A02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5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В стоимость тура включено</w:t>
      </w:r>
      <w:r w:rsidRPr="00A0285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  <w:r w:rsidRPr="00A0285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Размещение в гостинице , питание по тур меню согласно выбранному варианту , экскурсионное обслуживание по программе (включая билеты в музеи и услуги гида-сопровождающего) , транспортное обслуживание .</w:t>
      </w:r>
    </w:p>
    <w:p w:rsidR="00EA2D4B" w:rsidRDefault="00A02857" w:rsidP="00A02857">
      <w:r w:rsidRPr="00A0285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Примечание</w:t>
      </w:r>
      <w:r w:rsidRPr="00A0285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  <w:r w:rsidRPr="00A0285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- Время отправления и прибытия в Москву является ориентировочным и не может считаться обязательным пунктом программы. </w:t>
      </w:r>
      <w:r w:rsidRPr="00A0285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- Компания оставляет за собой право вносить изменения в экскурсионную программу в зависимости от объективных обстоятельств с сохранением объема и качества. Возможна замена некоторых экскурсий на равноценные. А также производить замену гостиницы той же категории или выше. </w:t>
      </w:r>
      <w:r w:rsidRPr="00A0285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- При количестве туристов в группе менее 17 человек может предоставляться микроавтобус иномарка туристического класса. </w:t>
      </w:r>
      <w:r w:rsidRPr="00A0285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- Рассадка в автобусе свободная (доступные места определяются гидом). </w:t>
      </w:r>
    </w:p>
    <w:sectPr w:rsidR="00EA2D4B" w:rsidSect="00A02857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57"/>
    <w:rsid w:val="001E237A"/>
    <w:rsid w:val="00A02857"/>
    <w:rsid w:val="00D9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63DA"/>
  <w15:chartTrackingRefBased/>
  <w15:docId w15:val="{5ACB7B6F-2133-40D8-BFF1-9B442EBD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857"/>
    <w:rPr>
      <w:color w:val="0000FF"/>
      <w:u w:val="single"/>
    </w:rPr>
  </w:style>
  <w:style w:type="table" w:styleId="a4">
    <w:name w:val="Table Grid"/>
    <w:basedOn w:val="a1"/>
    <w:uiPriority w:val="39"/>
    <w:rsid w:val="00A0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K. Fokina</dc:creator>
  <cp:keywords/>
  <dc:description/>
  <cp:lastModifiedBy>Natalia K. Fokina</cp:lastModifiedBy>
  <cp:revision>1</cp:revision>
  <dcterms:created xsi:type="dcterms:W3CDTF">2018-11-20T14:48:00Z</dcterms:created>
  <dcterms:modified xsi:type="dcterms:W3CDTF">2018-11-20T14:55:00Z</dcterms:modified>
</cp:coreProperties>
</file>