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F9" w:rsidRPr="00B338F9" w:rsidRDefault="00B338F9" w:rsidP="00B338F9">
      <w:pPr>
        <w:spacing w:after="150" w:line="240" w:lineRule="auto"/>
        <w:jc w:val="center"/>
        <w:rPr>
          <w:rFonts w:ascii="Monotype Corsiva" w:eastAsia="Times New Roman" w:hAnsi="Monotype Corsiva" w:cs="Arial"/>
          <w:b/>
          <w:color w:val="000000"/>
          <w:sz w:val="72"/>
          <w:szCs w:val="72"/>
          <w:lang w:eastAsia="ru-RU"/>
        </w:rPr>
      </w:pPr>
      <w:bookmarkStart w:id="0" w:name="_GoBack"/>
      <w:r w:rsidRPr="00B338F9">
        <w:rPr>
          <w:rFonts w:ascii="Monotype Corsiva" w:eastAsia="Times New Roman" w:hAnsi="Monotype Corsiva" w:cs="Arial"/>
          <w:b/>
          <w:color w:val="000000"/>
          <w:sz w:val="72"/>
          <w:szCs w:val="72"/>
          <w:lang w:eastAsia="ru-RU"/>
        </w:rPr>
        <w:t>10дн/9н. Русь могучая</w:t>
      </w:r>
    </w:p>
    <w:bookmarkEnd w:id="0"/>
    <w:p w:rsidR="00B338F9" w:rsidRPr="00B338F9" w:rsidRDefault="00B338F9" w:rsidP="00B338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- Владимир - Боголюбово - Суздаль - Иваново - Кострома - Ярославль - Ростов Великий - Переславль-Залесский - Сергиев Посад - Вязьма - Смоленск - Пушкинские Горы - Изборск - Печоры - Псков - Старая Русса - Великий Новгород - Тверь - Москва</w:t>
      </w:r>
    </w:p>
    <w:p w:rsidR="00B338F9" w:rsidRPr="00B338F9" w:rsidRDefault="00B338F9" w:rsidP="00B3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3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Даты тура:</w:t>
      </w:r>
    </w:p>
    <w:tbl>
      <w:tblPr>
        <w:tblW w:w="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6"/>
      </w:tblGrid>
      <w:tr w:rsidR="00B338F9" w:rsidRPr="00B338F9" w:rsidTr="00B338F9">
        <w:trPr>
          <w:trHeight w:val="150"/>
          <w:jc w:val="center"/>
        </w:trPr>
        <w:tc>
          <w:tcPr>
            <w:tcW w:w="2452" w:type="dxa"/>
            <w:gridSpan w:val="2"/>
            <w:shd w:val="clear" w:color="000000" w:fill="FFC000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</w:t>
            </w:r>
          </w:p>
        </w:tc>
        <w:tc>
          <w:tcPr>
            <w:tcW w:w="2452" w:type="dxa"/>
            <w:gridSpan w:val="2"/>
            <w:shd w:val="clear" w:color="000000" w:fill="FFC000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</w:t>
            </w:r>
          </w:p>
        </w:tc>
      </w:tr>
      <w:tr w:rsidR="00B338F9" w:rsidRPr="00B338F9" w:rsidTr="00B338F9">
        <w:trPr>
          <w:trHeight w:val="300"/>
          <w:jc w:val="center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13.05.2019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13.05.2019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05.08.2019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05.08.2019</w:t>
            </w:r>
          </w:p>
        </w:tc>
      </w:tr>
      <w:tr w:rsidR="00B338F9" w:rsidRPr="00B338F9" w:rsidTr="00B338F9">
        <w:trPr>
          <w:trHeight w:val="300"/>
          <w:jc w:val="center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27.05.2019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27.05.2019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12.08.2019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12.08.2019</w:t>
            </w:r>
          </w:p>
        </w:tc>
      </w:tr>
      <w:tr w:rsidR="00B338F9" w:rsidRPr="00B338F9" w:rsidTr="00B338F9">
        <w:trPr>
          <w:trHeight w:val="300"/>
          <w:jc w:val="center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10.06.2019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10.06.2019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19.08.2019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19.08.2019</w:t>
            </w:r>
          </w:p>
        </w:tc>
      </w:tr>
      <w:tr w:rsidR="00B338F9" w:rsidRPr="00B338F9" w:rsidTr="00B338F9">
        <w:trPr>
          <w:trHeight w:val="300"/>
          <w:jc w:val="center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24.06.2019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24.06.2019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02.09.2019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02.09.2019</w:t>
            </w:r>
          </w:p>
        </w:tc>
      </w:tr>
      <w:tr w:rsidR="00B338F9" w:rsidRPr="00B338F9" w:rsidTr="00B338F9">
        <w:trPr>
          <w:trHeight w:val="300"/>
          <w:jc w:val="center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16.09.2019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16.09.2019</w:t>
            </w:r>
          </w:p>
        </w:tc>
      </w:tr>
      <w:tr w:rsidR="00B338F9" w:rsidRPr="00B338F9" w:rsidTr="00B338F9">
        <w:trPr>
          <w:trHeight w:val="300"/>
          <w:jc w:val="center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22.07.2019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22.07.2019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30.09.2019</w:t>
            </w:r>
          </w:p>
        </w:tc>
      </w:tr>
      <w:tr w:rsidR="00B338F9" w:rsidRPr="00B338F9" w:rsidTr="00B338F9">
        <w:trPr>
          <w:trHeight w:val="300"/>
          <w:jc w:val="center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29.07.2019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29.07.2019</w:t>
            </w:r>
          </w:p>
        </w:tc>
        <w:tc>
          <w:tcPr>
            <w:tcW w:w="1226" w:type="dxa"/>
            <w:vAlign w:val="bottom"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14.10.2019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338F9" w:rsidRPr="00B338F9" w:rsidRDefault="00B338F9" w:rsidP="00B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14.10.2019</w:t>
            </w:r>
          </w:p>
        </w:tc>
      </w:tr>
    </w:tbl>
    <w:p w:rsidR="00B338F9" w:rsidRDefault="00B338F9" w:rsidP="00B33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B338F9" w:rsidTr="00C907B9">
        <w:tc>
          <w:tcPr>
            <w:tcW w:w="1135" w:type="dxa"/>
          </w:tcPr>
          <w:p w:rsidR="00B338F9" w:rsidRDefault="00B338F9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55" w:type="dxa"/>
          </w:tcPr>
          <w:p w:rsidR="00B338F9" w:rsidRPr="00B338F9" w:rsidRDefault="00B338F9" w:rsidP="00B33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08:45    Сбор группы в Москве: ст. метро «ВДНХ», стоянка справа от гостиницы «Космос»</w:t>
            </w:r>
          </w:p>
          <w:p w:rsidR="00B338F9" w:rsidRPr="00B338F9" w:rsidRDefault="00B338F9" w:rsidP="00B33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09:15 Отъезд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Москвы во Владимир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ст. метро «ВДНХ», справа от гостиницы «Космос».</w:t>
            </w:r>
          </w:p>
          <w:p w:rsidR="00B338F9" w:rsidRPr="00B338F9" w:rsidRDefault="00B338F9" w:rsidP="00B33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Путевая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экскурсионная программа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38F9" w:rsidRPr="00B338F9" w:rsidRDefault="00B338F9" w:rsidP="00B33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 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B338F9" w:rsidRPr="00B338F9" w:rsidRDefault="00B338F9" w:rsidP="00B33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Владимиру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древняя столица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Восточной Руси.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Посещение достопримечательностей 12 века: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Золотые ворота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(архитектура) - символ величия и мощи Древней Руси.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Дмитриевский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памятник Владимиро-Суздальской архитектуры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домонгольского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Успенский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шедевр белокаменного зодчества. Является уникальной сокровищницей русского церковного искусства. В нем сохраняются росписи XII-XIX вв. Знаменитые фрески иконописца Андрея Рублева.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Музей «Хрусталь, лаковая миниатюра и вышивка»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или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экспозиция «Старый Владимир»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4-х этажной башне 1912 г. (рассказывает о городе конца XIX в. – начала XX в.).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Отъезд в с.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Боголюбово.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территории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дворца-замка Андрея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Боголюбского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(единственного гражданского здания Древней Руси, дошедшего до нашего времени хотя бы частично)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один из старейших российских монастырей на Владимирской земле -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Боголюбовский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монастырь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палаты князя Андрея, собор Рождества Богородицы (интерьер).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Церковь Покрова на Нерли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(экстерьер) - по погодным условиям. Находилась практически на речной «стрелке», оформляя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перекрёсток важнейших водных торговых путей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Это чудо, сохранившееся с ХII века, величают лебедь-храм.</w:t>
            </w:r>
          </w:p>
          <w:p w:rsidR="00B338F9" w:rsidRPr="00B338F9" w:rsidRDefault="00B338F9" w:rsidP="00B33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Размещение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отеле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54B9"/>
                <w:sz w:val="20"/>
                <w:szCs w:val="20"/>
                <w:lang w:eastAsia="ru-RU"/>
              </w:rPr>
              <w:t>ГТК «Суздаль 3*»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Суздаль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(резервные отели: ГК «Золотое кольцо 3*» г. Владимир, «Сокол 3*» г. Суздаль).</w:t>
            </w:r>
          </w:p>
          <w:p w:rsidR="00B338F9" w:rsidRDefault="00B338F9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  <w:r w:rsid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B338F9" w:rsidTr="00C907B9">
        <w:tc>
          <w:tcPr>
            <w:tcW w:w="1135" w:type="dxa"/>
          </w:tcPr>
          <w:p w:rsidR="00B338F9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Обзорная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по Суздалю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город-музей, около 200 памятников истории, многие из которых имеют статус всемирного наследия ЮНЕСКО.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Осмотр архитектурного ансамбля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Суздальского Кремля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Посещение достопримечательностей: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Спасо-Ефимиев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монастырь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 концертом колокольных звонов. Посещение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-Преображенского собора. В монастыре находится могила князя Дмитрия Михайловича Пожарского — выдающегося русского полководца.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Музей Деревянного зодчества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уникальными постройками 17-19 веков. Музей выстроен в виде сельской улицы с храмами, жилыми домами, мельницами, амбарами и другими постройками, перевезенными из разных сел и деревень Владимирской области.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Покровский монастырь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(со смотровой площадки) – женская обитель, хр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анящая в себе множество тайн. 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 в Кострому.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Путевая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обзорная экскурсия в г. Иваново.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Размещение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отеле </w:t>
            </w:r>
            <w:r w:rsidRPr="00517942">
              <w:rPr>
                <w:rFonts w:ascii="Times New Roman" w:eastAsia="Times New Roman" w:hAnsi="Times New Roman" w:cs="Times New Roman"/>
                <w:b/>
                <w:bCs/>
                <w:color w:val="0054B9"/>
                <w:sz w:val="20"/>
                <w:szCs w:val="20"/>
                <w:lang w:eastAsia="ru-RU"/>
              </w:rPr>
              <w:t>«Азимут 3*»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Кострома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(резервный отель: «Любим 3*» г. Ярославль).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Свободное время.</w:t>
            </w:r>
          </w:p>
          <w:p w:rsidR="00B338F9" w:rsidRDefault="00517942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B338F9" w:rsidTr="00C907B9">
        <w:tc>
          <w:tcPr>
            <w:tcW w:w="1135" w:type="dxa"/>
          </w:tcPr>
          <w:p w:rsidR="00B338F9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Ярославль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Ярославлю.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 увидите стрелку рек Волги и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Которосли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Успенский кафедральный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пройдетесь по реконструированной к 1000-летию города Волжской набережной, осмотрите уникальный архитектурный ансамбль центральной части Ярославля, включенной в Список Всемирного наследия ЮНЕСКО.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Посещение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Спасо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-Преображенского монастыря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благодаря укрепленным стенам называется кремлём. Главный собор монастыря сохранил оригинальные росписи, это самый старый из дошедших до нашего времени храмов Ярославля. Здесь был обнаружен рукописный список шедевра древнерусской литературы «Слово о полку Игореве».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Осмотр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церкви Ильи Пророка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(интерьер - летом, экстерьер - зимой) - выдающийся памятник архитектуры ярославской школы зодчества.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Обзорная экскурсия по Костроме.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Знакомство с купеческим городом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который сохранил до наших дней первозданный облик архитектурного ансамбля 18 века.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 центральной площади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(«сковородки»), торговых рядов, пожарной каланчи 19 века.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Ипатьевский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монастырь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главный символ Костромы, колыбель династии Романовых.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Посещение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Богоявленско-Анастасииного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монастыря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где храниться чудотворная икона Федоровской божьей матери (13 век).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Возвращение в отель.</w:t>
            </w:r>
          </w:p>
          <w:p w:rsidR="00B338F9" w:rsidRDefault="00517942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B338F9" w:rsidTr="00C907B9">
        <w:tc>
          <w:tcPr>
            <w:tcW w:w="1135" w:type="dxa"/>
          </w:tcPr>
          <w:p w:rsidR="00B338F9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Ростовский кремль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резиденция ростовских епископов и митрополитов (архитектура Ростовского кремля*экстерьер). Архитектурный ансамбль Ростовского Кремля, украшением которого является Успенский собор (XVI в.) с уникальной звонницей, на которой полностью сохранился набор из 15 колоколов, Архиерейский двор, Соборная площадь. Выставка керамики в кремле.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Экспозиция "Стены и переходы Ростовского Кремля"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(малые переходы) - в летнее время, в зимнее -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"Музей ростовской финифти"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Переславль-Залесский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Переславль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-Залесский - родина Александра Невского и колыбель русского флота.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Посещение Красной площади и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Спасо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-Преображенского собора.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Сергиев Посад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Экскурсия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Свято-Троицкой Сергиевой Лавре: Архитектура монастыря, Троицкий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старейшее из сооружений, сохранившихся на территории монастыря,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Успенский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созданный по повелению и на вклад царя Ивана Грозного. Посетите храм в честь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прп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Сергия с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Трапезной палатой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 в Москву.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Ориентировочное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 прибытия в Москву (к станции метро «ВДНХ»).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Размещение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гостинице «Космос 3*»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- 1 ночь (без ужина в этом отеле).</w:t>
            </w:r>
          </w:p>
          <w:p w:rsidR="00B338F9" w:rsidRDefault="00517942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Внимание !!! продолжение экскурсионной программы возможно в составе другой группы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38F9" w:rsidTr="00C907B9">
        <w:tc>
          <w:tcPr>
            <w:tcW w:w="1135" w:type="dxa"/>
          </w:tcPr>
          <w:p w:rsidR="00B338F9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07:30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Сбор группы: ст. метро «ВДНХ» (стоянка справа от гостиницы «Космос»).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Вязьму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Путевая информация. Обзорная экскурсия по городу, на территории которого сохранилось множество архитектурных памятников, ансамблей и домов 17-19 веков. Посещение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Вяземского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Иоанно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-Предтеченского действующего женского монастыря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Изюминка монастыря –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церковь Одигитрии Смоленской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XVII в.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Свято-Троицкий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главный собор в городе, расположенный в историческом центре города – на высоком насыпном холме, с которого открывается замечательный вид на город.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Отъезд в Смоленск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Обзорная экскурсия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Смоленску, который более 9 веков стоит на берегах Днепра.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вдоль крепостной стены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посещение смотровой площадки, с которой откроется великолепный вид на наиболее протяженный участок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Смоленской крепостной стены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легендарную старую смоленскую дорогу и на древние храмы города.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Посещение памятных мест, связанных с обороной города 1609 – 1611г.г., памятники героям войны 1812 года и сквер памяти героям ВОВ, памятники знаменитым смолянам: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М.И.Глинке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А.Т.Твардовскому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его герою Василию Теркину, М.А. Егорову, В.Т. Куриленко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ходе обзорной экскурсии мы увидим памятники 3-х эпох, 3-х войн, в которых Смоленск не раз защищал всю Россию.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Свято-Успенского кафедрального собора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XVII-XVIII вв., где находятся икона Смоленской Божьей Матери «Одигитрия» XVII в.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Размещение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отеле «СМОЛЕНСКОТЕЛЬ 3*» (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- 1 ночь.</w:t>
            </w:r>
          </w:p>
          <w:p w:rsidR="00B338F9" w:rsidRDefault="00517942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B338F9" w:rsidTr="00C907B9">
        <w:tc>
          <w:tcPr>
            <w:tcW w:w="1135" w:type="dxa"/>
          </w:tcPr>
          <w:p w:rsidR="00B338F9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07:30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08:30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Пушкинский заповедник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усадьбы Петровское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которой все начиналось для семьи Ганнибалов-Пушкиных на Псковской земле.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«Почтенный замок» Ганнибалов»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домам прадеда и двоюродного деда поэта и экскурсионная прогулка по парку усадьбы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«Под сенью липовых аллей»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посещение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Тригорского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имения друзей поэта, семейства Осиповых-Вульф. Экскурсия с посещением дома, где проживала семья 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«Приют сияньем муз одетый»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прогулка по парку, по следам Пушкина и Онегина.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усадьбы Михайловское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имение матери поэта.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«Поэта дом опальный»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 господскому дому, где жил и творил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«Люблю сей темный сад…»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усадебному парку. 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Святогорский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монастырь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находится могила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Псков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Размещение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отеле «Рижская 3*»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г.Псков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2 ночи.</w:t>
            </w:r>
          </w:p>
          <w:p w:rsidR="00B338F9" w:rsidRDefault="00517942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  <w:r w:rsidRPr="0051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B338F9" w:rsidTr="00C907B9">
        <w:tc>
          <w:tcPr>
            <w:tcW w:w="1135" w:type="dxa"/>
          </w:tcPr>
          <w:p w:rsidR="00B338F9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7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-пешеходная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по Пскову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ходе которой Вы совершите пешеходную прогулку по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Золотой набережной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посещением нескольких смотровых площадок, познакомитесь с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Довмонтовым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городом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его достопримечательностями, узнаете историю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Вечевой площади Пскова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посетите главный кафедральный Собор города –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Собор Святой Троицы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ходе автобусной части экскурсии Вы посетите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Покровский комплекс,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Ольгинскую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часовню,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монумент благоверному князю Александру Невскому на горе Соколиха, увидите знаменитые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Поганкины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палаты, Палаты купца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Подзноева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Меньшиковские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палаты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др. Познакомитесь с многочисленными Храмами Пскова, с Храмами-близнецами, памятниками и с его старинными улицами.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Отъезд </w:t>
            </w: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Печоры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Свято-Успенскому Псково-Печерскому мужскому монастырю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основанному в XV в.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Отъезд в Изборск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Изборской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крепости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XIV века, в ходе которой Вы сможете подняться на боевой ход крепости и полюбоваться красотой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Изборско-Мальской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долины со смотровой площадки на башне Луковка, посетить Никольский собор XIV века, увидеть знаменитые Словенские ключи и если позволят погодные условия, то побывать на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Труворовом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городище, месте, где когда-то существовала первая крепость Изборска.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Возвращение в Псков.</w:t>
            </w:r>
          </w:p>
          <w:p w:rsidR="00B338F9" w:rsidRDefault="00517942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B338F9" w:rsidTr="00C907B9">
        <w:tc>
          <w:tcPr>
            <w:tcW w:w="1135" w:type="dxa"/>
          </w:tcPr>
          <w:p w:rsidR="00B338F9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г. Старая Русса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Обзорная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экскурсия по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Старой Руссе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посещением древнейших памятников архитектуры: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Спасо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-Преображенский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XII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в.,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Георгиевская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церковь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чудотворной иконой Божией Матери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Старорусская",Троицкая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церковь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XVII вв.,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курорт «Старая Русса»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осмотр знаменитого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Муравьёвского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фонтана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(высота до 10 метров)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Посещение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дома-музея Ф.М. Достоевского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где были созданы великие произведения: роман «Бесы» и «Братья Карамазовы», знакомство с жизнью и творчеством писателя.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г. Великий Новгород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Размещение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отеле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54B9"/>
                <w:sz w:val="20"/>
                <w:szCs w:val="20"/>
                <w:lang w:eastAsia="ru-RU"/>
              </w:rPr>
              <w:t>«Садко 3*»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г.Великий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Новгород) – 2 ночи.</w:t>
            </w:r>
          </w:p>
          <w:p w:rsidR="00B338F9" w:rsidRDefault="00517942" w:rsidP="005179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517942" w:rsidTr="00C907B9">
        <w:tc>
          <w:tcPr>
            <w:tcW w:w="1135" w:type="dxa"/>
          </w:tcPr>
          <w:p w:rsidR="00517942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Обзорная экскурсия по Великому Новгороду: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Ярославово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дворище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Древний торг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музей деревянного зодчества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Витославлицы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-один из интереснейших музеев народного деревянного зодчества, расположенный на берегу озера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Мячино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Свято-Юрьев монастырь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 заходом).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Продолжение экскурсии: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Новгородский кремль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один из древнейших памятников военно-оборонительного зодчества России XV-XVII вв.,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Софийский собор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 заходом) – древнейший каменный храм России.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Возвращение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отель.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</w:tc>
      </w:tr>
      <w:tr w:rsidR="00517942" w:rsidTr="00C907B9">
        <w:tc>
          <w:tcPr>
            <w:tcW w:w="1135" w:type="dxa"/>
          </w:tcPr>
          <w:p w:rsidR="00517942" w:rsidRDefault="00517942" w:rsidP="00B338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 день</w:t>
            </w:r>
          </w:p>
        </w:tc>
        <w:tc>
          <w:tcPr>
            <w:tcW w:w="9355" w:type="dxa"/>
          </w:tcPr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отеля.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Тверь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ресторане города.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Обзорная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экскурсия по Твери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 осмотром исторического центра: уникальная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трехлучевая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планировки города, сохранившаяся с 18 в. -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«Версальский трезубец»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Успенским собором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Императорским путевым дворцом, памятниками Афанасию Никитину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 купцу и путешественнику XV в., </w:t>
            </w:r>
            <w:proofErr w:type="spell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И.А.Крылову</w:t>
            </w:r>
            <w:proofErr w:type="spell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А.С. Пушкину, красивейшая </w:t>
            </w:r>
            <w:r w:rsidRPr="00B3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набережная Степана Разина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Отъезд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Москву (ориентировочное время прибытия ~ 20:00).</w:t>
            </w:r>
          </w:p>
          <w:p w:rsidR="00517942" w:rsidRPr="00B338F9" w:rsidRDefault="00517942" w:rsidP="00517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Ориентировочное</w:t>
            </w:r>
            <w:proofErr w:type="gramEnd"/>
            <w:r w:rsidRPr="00B3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 прибытия в Москву (к станции метро «ВДНХ»).</w:t>
            </w:r>
          </w:p>
        </w:tc>
      </w:tr>
    </w:tbl>
    <w:p w:rsidR="00B338F9" w:rsidRDefault="00B338F9" w:rsidP="00B33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338F9" w:rsidRPr="00B338F9" w:rsidRDefault="00517942" w:rsidP="00C90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тура включает: р</w:t>
      </w:r>
      <w:r w:rsidR="00B338F9"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азмещение в </w:t>
      </w:r>
      <w:proofErr w:type="gramStart"/>
      <w:r w:rsidR="00B338F9"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гостинице ,</w:t>
      </w:r>
      <w:proofErr w:type="gramEnd"/>
      <w:r w:rsidR="00B338F9"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питание по тур меню согласно выбранному варианту , экскурсионное обслуживание по программе (включая билеты в музеи и услуги гида-сопровождающег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о) , транспортное обслуживание.</w:t>
      </w:r>
      <w:r w:rsidR="00B338F9" w:rsidRPr="00B338F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EC1B28" w:rsidRPr="00B338F9" w:rsidRDefault="00B338F9" w:rsidP="00B338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8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Время отправления и прибытия в Москву является ориентировочным и не может считаться обязательным пунктом программы. 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равноценные. А также производить замену гостиницы той же категории или выше. 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При количестве туристов в группе менее 17 человек может предоставляться микроавтобус иномарка туристического класса. 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Рассадка в автобусе свободная (доступные места определяются гидом). 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 </w:t>
      </w:r>
      <w:r w:rsidRPr="00B338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Внимание !!! На 5-ый день продолжение экскурсионной программы возможно в составе другой группы</w:t>
      </w:r>
      <w:r w:rsidRPr="00B3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sectPr w:rsidR="00EC1B28" w:rsidRPr="00B338F9" w:rsidSect="00C907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EFF"/>
    <w:multiLevelType w:val="multilevel"/>
    <w:tmpl w:val="1DE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F9"/>
    <w:rsid w:val="00517942"/>
    <w:rsid w:val="00B338F9"/>
    <w:rsid w:val="00C22114"/>
    <w:rsid w:val="00C907B9"/>
    <w:rsid w:val="00D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47AF-3C7B-4088-86C9-8DA9B977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s">
    <w:name w:val="days"/>
    <w:basedOn w:val="a"/>
    <w:rsid w:val="00B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inner">
    <w:name w:val="price_inner"/>
    <w:basedOn w:val="a0"/>
    <w:rsid w:val="00B338F9"/>
  </w:style>
  <w:style w:type="character" w:styleId="a3">
    <w:name w:val="Hyperlink"/>
    <w:basedOn w:val="a0"/>
    <w:uiPriority w:val="99"/>
    <w:semiHidden/>
    <w:unhideWhenUsed/>
    <w:rsid w:val="00B338F9"/>
    <w:rPr>
      <w:color w:val="0000FF"/>
      <w:u w:val="single"/>
    </w:rPr>
  </w:style>
  <w:style w:type="table" w:styleId="a4">
    <w:name w:val="Table Grid"/>
    <w:basedOn w:val="a1"/>
    <w:uiPriority w:val="39"/>
    <w:rsid w:val="00B3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5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023">
              <w:marLeft w:val="0"/>
              <w:marRight w:val="0"/>
              <w:marTop w:val="0"/>
              <w:marBottom w:val="0"/>
              <w:divBdr>
                <w:top w:val="single" w:sz="6" w:space="4" w:color="CECECE"/>
                <w:left w:val="single" w:sz="6" w:space="5" w:color="CECECE"/>
                <w:bottom w:val="single" w:sz="6" w:space="7" w:color="CECECE"/>
                <w:right w:val="single" w:sz="6" w:space="5" w:color="CECECE"/>
              </w:divBdr>
            </w:div>
          </w:divsChild>
        </w:div>
        <w:div w:id="87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66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829">
              <w:marLeft w:val="0"/>
              <w:marRight w:val="0"/>
              <w:marTop w:val="0"/>
              <w:marBottom w:val="0"/>
              <w:divBdr>
                <w:top w:val="single" w:sz="12" w:space="4" w:color="388AD3"/>
                <w:left w:val="single" w:sz="12" w:space="4" w:color="388AD3"/>
                <w:bottom w:val="single" w:sz="12" w:space="4" w:color="388AD3"/>
                <w:right w:val="single" w:sz="12" w:space="4" w:color="388AD3"/>
              </w:divBdr>
              <w:divsChild>
                <w:div w:id="16753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6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1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4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95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3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6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30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54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7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1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2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2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25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7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9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2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45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0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19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04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16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4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83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8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4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03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63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88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9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14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14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58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34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25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31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7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9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6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83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7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3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88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90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30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6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25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9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6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2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7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44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7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7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51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45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80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3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0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8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40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1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3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4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1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9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5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50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5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5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8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16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80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6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11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6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7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68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8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6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4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96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35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24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46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36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9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3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1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73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4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9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85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6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5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Фокина</dc:creator>
  <cp:keywords/>
  <dc:description/>
  <cp:lastModifiedBy>Наталья Фокина</cp:lastModifiedBy>
  <cp:revision>1</cp:revision>
  <dcterms:created xsi:type="dcterms:W3CDTF">2018-10-04T13:52:00Z</dcterms:created>
  <dcterms:modified xsi:type="dcterms:W3CDTF">2018-10-04T14:16:00Z</dcterms:modified>
</cp:coreProperties>
</file>