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9771"/>
      </w:tblGrid>
      <w:tr w:rsidR="004F466E" w:rsidRPr="004F466E" w14:paraId="2117A793" w14:textId="77777777" w:rsidTr="004F466E">
        <w:trPr>
          <w:trHeight w:val="999"/>
        </w:trPr>
        <w:tc>
          <w:tcPr>
            <w:tcW w:w="97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54C4741" w14:textId="77777777" w:rsidR="004F466E" w:rsidRPr="004F466E" w:rsidRDefault="004F466E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</w:pPr>
            <w:r w:rsidRPr="004F466E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>Рекламный тур в Калининград</w:t>
            </w:r>
          </w:p>
          <w:p w14:paraId="3A5685D2" w14:textId="77777777" w:rsidR="004F466E" w:rsidRPr="004F466E" w:rsidRDefault="004F466E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</w:pPr>
            <w:r w:rsidRPr="004F466E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>«Экскурсионный марафон по Калининградской области»</w:t>
            </w:r>
          </w:p>
          <w:p w14:paraId="245890C6" w14:textId="77777777" w:rsidR="004F466E" w:rsidRPr="004F466E" w:rsidRDefault="004F466E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</w:pPr>
            <w:r w:rsidRPr="004F466E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>11</w:t>
            </w:r>
            <w:r>
              <w:rPr>
                <w:rFonts w:eastAsia="Times New Roman"/>
                <w:b/>
                <w:bCs/>
                <w:color w:val="7030A0"/>
                <w:sz w:val="26"/>
                <w:szCs w:val="26"/>
                <w:lang w:eastAsia="ru-RU"/>
              </w:rPr>
              <w:t> </w:t>
            </w:r>
            <w:r w:rsidRPr="004F466E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>990 руб.</w:t>
            </w:r>
          </w:p>
          <w:p w14:paraId="74B6BA58" w14:textId="77777777" w:rsidR="004F466E" w:rsidRPr="004F466E" w:rsidRDefault="004F466E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4F466E">
              <w:rPr>
                <w:rFonts w:eastAsia="Times New Roman"/>
                <w:b/>
                <w:bCs/>
                <w:color w:val="4F6228"/>
                <w:lang w:val="ru-RU" w:eastAsia="ru-RU"/>
              </w:rPr>
              <w:t>Даты проведения - 09.10.2021 - 12.10.2021, 4 дня / 3 ночи</w:t>
            </w:r>
          </w:p>
        </w:tc>
      </w:tr>
      <w:tr w:rsidR="004F466E" w:rsidRPr="004F466E" w14:paraId="355C387E" w14:textId="77777777" w:rsidTr="004F466E">
        <w:trPr>
          <w:trHeight w:val="2619"/>
        </w:trPr>
        <w:tc>
          <w:tcPr>
            <w:tcW w:w="9771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</w:tcPr>
          <w:p w14:paraId="23847192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</w:p>
          <w:p w14:paraId="2B05A63D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ВНИМАНИЕ! В связи с принятыми мерами против распространения новой </w:t>
            </w:r>
            <w:proofErr w:type="spellStart"/>
            <w:r>
              <w:rPr>
                <w:b/>
              </w:rPr>
              <w:t>коронавирусной</w:t>
            </w:r>
            <w:proofErr w:type="spellEnd"/>
            <w:r>
              <w:rPr>
                <w:b/>
              </w:rPr>
              <w:t xml:space="preserve"> инфекции в г. Калининграде и Калининградской области с 01 июля к участию в автобусных групповых экскурсиях допускаются только вакцинированные граждане или имеющие отрицательный тест ПЦР, полученный не ранее 72 часов до начала экскурсии.</w:t>
            </w:r>
          </w:p>
          <w:p w14:paraId="12C72E7B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</w:p>
          <w:p w14:paraId="7E4EE09F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</w:p>
          <w:p w14:paraId="330C3FF4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Программа тура:</w:t>
            </w:r>
          </w:p>
          <w:p w14:paraId="77FE47C8" w14:textId="77777777" w:rsidR="004F466E" w:rsidRDefault="004F466E">
            <w:pPr>
              <w:pStyle w:val="a7"/>
              <w:spacing w:line="256" w:lineRule="auto"/>
              <w:rPr>
                <w:sz w:val="10"/>
                <w:szCs w:val="10"/>
              </w:rPr>
            </w:pPr>
          </w:p>
          <w:p w14:paraId="7114C32E" w14:textId="77777777" w:rsidR="004F466E" w:rsidRDefault="004F466E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день – 09.10.2021</w:t>
            </w:r>
          </w:p>
          <w:p w14:paraId="4490C1E8" w14:textId="77777777" w:rsidR="004F466E" w:rsidRDefault="004F466E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006BC76A" w14:textId="77777777" w:rsidR="004F466E" w:rsidRDefault="004F466E">
            <w:pPr>
              <w:pStyle w:val="a7"/>
              <w:spacing w:line="256" w:lineRule="auto"/>
            </w:pPr>
            <w:r>
              <w:t xml:space="preserve">Прибытие в Калининград. </w:t>
            </w:r>
          </w:p>
          <w:p w14:paraId="41CDD0B9" w14:textId="77777777" w:rsidR="004F466E" w:rsidRDefault="004F466E">
            <w:pPr>
              <w:pStyle w:val="a7"/>
              <w:spacing w:line="256" w:lineRule="auto"/>
            </w:pPr>
            <w:r>
              <w:t>По желанию трансфер за дополнительную плату (бронируется заранее).</w:t>
            </w:r>
          </w:p>
          <w:p w14:paraId="0FCD3149" w14:textId="77777777" w:rsidR="004F466E" w:rsidRDefault="004F466E">
            <w:pPr>
              <w:pStyle w:val="a7"/>
              <w:spacing w:line="256" w:lineRule="auto"/>
            </w:pPr>
            <w:r>
              <w:t xml:space="preserve">Самостоятельное размещение в гостинице «Маяк» 3* (гарантированное заселение с 14:00). </w:t>
            </w:r>
          </w:p>
          <w:p w14:paraId="4DE887EC" w14:textId="77777777" w:rsidR="004F466E" w:rsidRDefault="004F466E">
            <w:pPr>
              <w:pStyle w:val="a7"/>
              <w:spacing w:line="256" w:lineRule="auto"/>
            </w:pPr>
            <w:r>
              <w:t>Свободное время.</w:t>
            </w:r>
          </w:p>
          <w:p w14:paraId="6CB350BC" w14:textId="77777777" w:rsidR="004F466E" w:rsidRDefault="004F466E">
            <w:pPr>
              <w:pStyle w:val="a7"/>
              <w:spacing w:line="256" w:lineRule="auto"/>
            </w:pPr>
            <w:r>
              <w:t>16:30 Регистрация участников рекламного тура (холл отеля), знакомство.</w:t>
            </w:r>
          </w:p>
          <w:p w14:paraId="362D1AA2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16:30 – 17:00 Презентация экскурсионных программ по Калининграду.</w:t>
            </w:r>
          </w:p>
          <w:p w14:paraId="7B6386B3" w14:textId="77777777" w:rsidR="004F466E" w:rsidRDefault="004F466E">
            <w:pPr>
              <w:pStyle w:val="a7"/>
              <w:spacing w:line="256" w:lineRule="auto"/>
              <w:jc w:val="both"/>
            </w:pPr>
            <w:r>
              <w:rPr>
                <w:b/>
              </w:rPr>
              <w:t xml:space="preserve">17:00-20:00 Обзорная автобусная экскурсия «Вечерний Калининград». </w:t>
            </w:r>
            <w:r>
              <w:t xml:space="preserve">В программе экскурсии: площадь Победы, Храм Христа Спасителя, Музей Янтаря, </w:t>
            </w:r>
            <w:proofErr w:type="spellStart"/>
            <w:r>
              <w:t>Росгартенские</w:t>
            </w:r>
            <w:proofErr w:type="spellEnd"/>
            <w:r>
              <w:t xml:space="preserve"> ворота, Литовский вал, башня «Кронпринц», Королевские ворота, </w:t>
            </w:r>
            <w:proofErr w:type="spellStart"/>
            <w:r>
              <w:t>Закхаймские</w:t>
            </w:r>
            <w:proofErr w:type="spellEnd"/>
            <w:r>
              <w:t xml:space="preserve"> ворота, Московский проспект, остров Канта, Кафедральный собор, Биржа, Южный вокзал, Железнодорожный мост, Музей Мирового океана. Красочная ночная иллюминация, освещение зданий и историко-культурных достопримечательностей создают праздничную и неповторимую атмосферу вечернего города.</w:t>
            </w:r>
          </w:p>
          <w:p w14:paraId="343376AA" w14:textId="77777777" w:rsidR="004F466E" w:rsidRDefault="004F466E">
            <w:pPr>
              <w:pStyle w:val="a7"/>
              <w:spacing w:line="256" w:lineRule="auto"/>
              <w:jc w:val="both"/>
              <w:rPr>
                <w:b/>
              </w:rPr>
            </w:pPr>
            <w:r>
              <w:t xml:space="preserve">Возвращение в отель, свободное время. </w:t>
            </w:r>
          </w:p>
        </w:tc>
      </w:tr>
      <w:tr w:rsidR="004F466E" w:rsidRPr="004F466E" w14:paraId="77DB20CC" w14:textId="77777777" w:rsidTr="004F466E">
        <w:trPr>
          <w:trHeight w:val="2733"/>
        </w:trPr>
        <w:tc>
          <w:tcPr>
            <w:tcW w:w="977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14:paraId="2DF0005B" w14:textId="77777777" w:rsidR="004F466E" w:rsidRDefault="004F466E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2 день - 10.10.2021 </w:t>
            </w:r>
          </w:p>
          <w:p w14:paraId="6B4A80F1" w14:textId="77777777" w:rsidR="004F466E" w:rsidRDefault="004F466E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24418E3F" w14:textId="77777777" w:rsidR="004F466E" w:rsidRDefault="004F466E">
            <w:pPr>
              <w:pStyle w:val="a7"/>
              <w:spacing w:line="256" w:lineRule="auto"/>
            </w:pPr>
            <w:r>
              <w:t>Завтрак в отеле. Освобождение номеров. Выезд с вещами.</w:t>
            </w:r>
          </w:p>
          <w:p w14:paraId="01FAC18F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09:00 Встреча с экскурсоводом в холле отеля. Выезд на программу. </w:t>
            </w:r>
          </w:p>
          <w:p w14:paraId="0BE0470C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/>
                <w:bCs/>
              </w:rPr>
              <w:t xml:space="preserve">Экскурсия в Национальный парк «Куршская коса». </w:t>
            </w:r>
            <w:r>
              <w:rPr>
                <w:bCs/>
              </w:rPr>
              <w:t>В программе экскурсии: озеро «Чайка», смотровая площадка на дюне «Эфа», панорама на «Балтийское море» и «</w:t>
            </w:r>
            <w:proofErr w:type="spellStart"/>
            <w:r>
              <w:rPr>
                <w:bCs/>
              </w:rPr>
              <w:t>Куршский</w:t>
            </w:r>
            <w:proofErr w:type="spellEnd"/>
            <w:r>
              <w:rPr>
                <w:bCs/>
              </w:rPr>
              <w:t xml:space="preserve"> залив», пешеходная прогулка по знаменитому маршруту «Танцующий лес», орнитологическая станция «</w:t>
            </w:r>
            <w:proofErr w:type="spellStart"/>
            <w:r>
              <w:rPr>
                <w:bCs/>
              </w:rPr>
              <w:t>Фрингилла</w:t>
            </w:r>
            <w:proofErr w:type="spellEnd"/>
            <w:r>
              <w:rPr>
                <w:bCs/>
              </w:rPr>
              <w:t>».</w:t>
            </w:r>
          </w:p>
          <w:p w14:paraId="36123E66" w14:textId="77777777" w:rsidR="004F466E" w:rsidRDefault="004F466E">
            <w:pPr>
              <w:pStyle w:val="a7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Обед.</w:t>
            </w:r>
          </w:p>
          <w:p w14:paraId="74F0B1DF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Отправление в город Светлогорск.</w:t>
            </w:r>
          </w:p>
          <w:p w14:paraId="50E4BF55" w14:textId="77777777" w:rsidR="004F466E" w:rsidRDefault="004F466E">
            <w:pPr>
              <w:pStyle w:val="a7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Путевая экскурсия по дороге в Светлогорск. Обзорная экскурсия по Светлогорску.</w:t>
            </w:r>
          </w:p>
          <w:p w14:paraId="728CFB83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Ориентировочное время окончания программы – 18:00.</w:t>
            </w:r>
          </w:p>
          <w:p w14:paraId="2599D66A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Размещение в отеле «Универсал», 3*.</w:t>
            </w:r>
          </w:p>
          <w:p w14:paraId="19C363DF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Свободное время.</w:t>
            </w:r>
            <w:bookmarkStart w:id="0" w:name="_GoBack"/>
            <w:bookmarkEnd w:id="0"/>
          </w:p>
        </w:tc>
      </w:tr>
      <w:tr w:rsidR="004F466E" w14:paraId="6B7ED2D1" w14:textId="77777777" w:rsidTr="004F466E">
        <w:trPr>
          <w:trHeight w:val="2781"/>
        </w:trPr>
        <w:tc>
          <w:tcPr>
            <w:tcW w:w="977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14:paraId="2C863A8E" w14:textId="77777777" w:rsidR="004F466E" w:rsidRDefault="004F466E">
            <w:pPr>
              <w:pStyle w:val="a7"/>
              <w:spacing w:line="25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3 день - 11.10.2021</w:t>
            </w:r>
          </w:p>
          <w:p w14:paraId="34812A96" w14:textId="77777777" w:rsidR="004F466E" w:rsidRDefault="004F466E">
            <w:pPr>
              <w:pStyle w:val="a7"/>
              <w:spacing w:line="25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5A4B7D87" w14:textId="77777777" w:rsidR="004F466E" w:rsidRDefault="004F466E">
            <w:pPr>
              <w:pStyle w:val="a7"/>
              <w:spacing w:line="256" w:lineRule="auto"/>
            </w:pPr>
            <w:r>
              <w:t>Завтрак в отеле. Освобождение номеров. Выезд с вещами.</w:t>
            </w:r>
          </w:p>
          <w:p w14:paraId="1D1B975C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09:00 Встреча с экскурсоводом в холле отеля. Выезд на программу. </w:t>
            </w:r>
          </w:p>
          <w:p w14:paraId="468A6CCD" w14:textId="77777777" w:rsidR="004F466E" w:rsidRDefault="004F466E">
            <w:pPr>
              <w:pStyle w:val="a7"/>
              <w:spacing w:line="256" w:lineRule="auto"/>
            </w:pPr>
            <w:r>
              <w:rPr>
                <w:b/>
              </w:rPr>
              <w:t xml:space="preserve">Экскурсия в поселок Янтарный. </w:t>
            </w:r>
            <w:r>
              <w:t>В программе экскурсии: путевая экскурсия, посещение самого крупного в мире месторождения янтаря - Смотровая площадка «Янтарного комбината», посещение выставочного зала «Янтарная палата».</w:t>
            </w:r>
          </w:p>
          <w:p w14:paraId="477CE025" w14:textId="77777777" w:rsidR="004F466E" w:rsidRDefault="004F466E">
            <w:pPr>
              <w:pStyle w:val="a7"/>
              <w:spacing w:line="256" w:lineRule="auto"/>
            </w:pPr>
            <w:r>
              <w:t>Отправление в Калининград.</w:t>
            </w:r>
          </w:p>
          <w:p w14:paraId="1CAFC5F5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Обед.</w:t>
            </w:r>
          </w:p>
          <w:p w14:paraId="1E4A0BAB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Осмотр гостиниц в городе Калининграде.</w:t>
            </w:r>
          </w:p>
          <w:p w14:paraId="19AE536C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Ориентировочное время окончания программы – 18:00.</w:t>
            </w:r>
          </w:p>
          <w:p w14:paraId="4FC327D5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Размещение в отеле «</w:t>
            </w:r>
            <w:r>
              <w:rPr>
                <w:bCs/>
                <w:lang w:val="en-US"/>
              </w:rPr>
              <w:t>Holiday</w:t>
            </w:r>
            <w:r w:rsidRPr="004F466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Inn</w:t>
            </w:r>
            <w:r w:rsidRPr="004F466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Kaliningrad</w:t>
            </w:r>
            <w:r>
              <w:rPr>
                <w:bCs/>
              </w:rPr>
              <w:t>», 4*</w:t>
            </w:r>
          </w:p>
          <w:p w14:paraId="0CDBE8CE" w14:textId="77777777" w:rsidR="004F466E" w:rsidRDefault="004F466E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Свободное время.</w:t>
            </w:r>
          </w:p>
        </w:tc>
      </w:tr>
      <w:tr w:rsidR="004F466E" w14:paraId="68EBFF5D" w14:textId="77777777" w:rsidTr="004F466E">
        <w:trPr>
          <w:trHeight w:val="2194"/>
        </w:trPr>
        <w:tc>
          <w:tcPr>
            <w:tcW w:w="9771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7B6A8DAA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4 день - 12.10.2021</w:t>
            </w:r>
          </w:p>
          <w:p w14:paraId="41C9A8C5" w14:textId="77777777" w:rsidR="004F466E" w:rsidRDefault="004F466E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705C6AB3" w14:textId="77777777" w:rsidR="004F466E" w:rsidRDefault="004F466E">
            <w:pPr>
              <w:pStyle w:val="a7"/>
              <w:spacing w:line="256" w:lineRule="auto"/>
            </w:pPr>
            <w:r>
              <w:t>Завтрак в отеле. Освобождение номеров. Вещи можно оставить в камере хранения отеля.</w:t>
            </w:r>
          </w:p>
          <w:p w14:paraId="24764CC4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09 30 – встреча с гидом в холле отеля. Отправление на пешеходную экскурсию. </w:t>
            </w:r>
          </w:p>
          <w:p w14:paraId="696BB8DE" w14:textId="77777777" w:rsidR="004F466E" w:rsidRDefault="004F466E">
            <w:pPr>
              <w:pStyle w:val="a7"/>
              <w:spacing w:line="256" w:lineRule="auto"/>
            </w:pPr>
            <w:r>
              <w:t>В программе экскурсии: прогулка по острову Канта, прогулка по Рыбной деревне, посещение Музея Канта, посещение органного мини-концерта.</w:t>
            </w:r>
          </w:p>
          <w:p w14:paraId="64A0094B" w14:textId="77777777" w:rsidR="004F466E" w:rsidRDefault="004F466E">
            <w:pPr>
              <w:pStyle w:val="a7"/>
              <w:spacing w:line="256" w:lineRule="auto"/>
            </w:pPr>
            <w:r>
              <w:t>Ориентировочное время окончания программы – 12:45</w:t>
            </w:r>
          </w:p>
          <w:p w14:paraId="6A916A9E" w14:textId="77777777" w:rsidR="004F466E" w:rsidRDefault="004F466E">
            <w:pPr>
              <w:pStyle w:val="a7"/>
              <w:spacing w:line="256" w:lineRule="auto"/>
              <w:rPr>
                <w:rStyle w:val="extended-textshort"/>
                <w:b/>
              </w:rPr>
            </w:pPr>
          </w:p>
          <w:p w14:paraId="67B43093" w14:textId="77777777" w:rsidR="004F466E" w:rsidRDefault="004F466E">
            <w:pPr>
              <w:pStyle w:val="a7"/>
              <w:spacing w:line="256" w:lineRule="auto"/>
              <w:rPr>
                <w:rStyle w:val="extended-textshort"/>
                <w:b/>
              </w:rPr>
            </w:pPr>
            <w:r>
              <w:rPr>
                <w:rStyle w:val="extended-textshort"/>
                <w:b/>
              </w:rPr>
              <w:t xml:space="preserve">Отправление домой.  </w:t>
            </w:r>
          </w:p>
          <w:p w14:paraId="06B856F1" w14:textId="77777777" w:rsidR="004F466E" w:rsidRDefault="004F466E">
            <w:pPr>
              <w:pStyle w:val="a7"/>
              <w:spacing w:line="256" w:lineRule="auto"/>
            </w:pPr>
            <w:r>
              <w:rPr>
                <w:rStyle w:val="extended-textshort"/>
              </w:rPr>
              <w:t>Рекомендуемые обратные рейсы – после 16:00.</w:t>
            </w:r>
          </w:p>
        </w:tc>
      </w:tr>
      <w:tr w:rsidR="004F466E" w:rsidRPr="004F466E" w14:paraId="26D60289" w14:textId="77777777" w:rsidTr="004F466E">
        <w:trPr>
          <w:trHeight w:val="2194"/>
        </w:trPr>
        <w:tc>
          <w:tcPr>
            <w:tcW w:w="9771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40B08C3F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В стоимость входит:</w:t>
            </w:r>
          </w:p>
          <w:p w14:paraId="50011138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Проживание в гостиницах по программе 3 ночи.</w:t>
            </w:r>
          </w:p>
          <w:p w14:paraId="53FE845C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Проезд на комфортабельном туристическом автобусе по программе.</w:t>
            </w:r>
          </w:p>
          <w:p w14:paraId="6628904A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Сопровождение экскурсовода.</w:t>
            </w:r>
          </w:p>
          <w:p w14:paraId="3D34630A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  <w:bCs/>
              </w:rPr>
              <w:t>- Автобусная э</w:t>
            </w:r>
            <w:r>
              <w:rPr>
                <w:b/>
              </w:rPr>
              <w:t xml:space="preserve">кскурсия «Вечерний Калининград» </w:t>
            </w:r>
          </w:p>
          <w:p w14:paraId="1DC84FA6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Автобусная экскурсия в НП Куршская коса.</w:t>
            </w:r>
          </w:p>
          <w:p w14:paraId="28A4650E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Автобусная обзорная экскурсия по Светлогорску.</w:t>
            </w:r>
          </w:p>
          <w:p w14:paraId="45C58415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Автобусная экскурсия в поселок Янтарный.</w:t>
            </w:r>
          </w:p>
          <w:p w14:paraId="4568E3BC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Посещение смотровой площадки Янтарного комбината и выставочного зала «Янтарная палата».</w:t>
            </w:r>
          </w:p>
          <w:p w14:paraId="63F56F6C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Пешеходная экскурсия по острову Канта и Рыбной деревне.</w:t>
            </w:r>
          </w:p>
          <w:p w14:paraId="59C0710D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Посещение музея Канта.</w:t>
            </w:r>
          </w:p>
          <w:p w14:paraId="46BDF25D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-Посещение органного мини-концерта.</w:t>
            </w:r>
          </w:p>
          <w:p w14:paraId="0007B02F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- 3 завтрака, 2 обеда</w:t>
            </w:r>
          </w:p>
          <w:p w14:paraId="41FE98BF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</w:p>
          <w:p w14:paraId="5F36AE87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Дополнительно оплачивается:</w:t>
            </w:r>
          </w:p>
          <w:p w14:paraId="4FD26209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проезд в Калининград участники тура организовывают самостоятельно</w:t>
            </w:r>
          </w:p>
          <w:p w14:paraId="5507C9D0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по желанию можно заказать трансфер а/п-отель- а/п</w:t>
            </w:r>
          </w:p>
        </w:tc>
      </w:tr>
      <w:tr w:rsidR="004F466E" w:rsidRPr="004F466E" w14:paraId="0837C930" w14:textId="77777777" w:rsidTr="004F466E">
        <w:trPr>
          <w:trHeight w:val="2194"/>
        </w:trPr>
        <w:tc>
          <w:tcPr>
            <w:tcW w:w="977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14:paraId="7B2C10AA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К участию в туре приглашаются только менеджеры по продажам туристических агентств, ориентированных на работу с компанией Интурист.</w:t>
            </w:r>
          </w:p>
          <w:p w14:paraId="64885439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Допускается только один представитель от агентства. </w:t>
            </w:r>
          </w:p>
          <w:p w14:paraId="5D140252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Размещение в двухместных номерах </w:t>
            </w:r>
            <w:r>
              <w:rPr>
                <w:b/>
                <w:lang w:val="en-US"/>
              </w:rPr>
              <w:t>TWIN</w:t>
            </w:r>
            <w:r>
              <w:rPr>
                <w:b/>
              </w:rPr>
              <w:t xml:space="preserve"> (SNGL не предполагается!). </w:t>
            </w:r>
          </w:p>
          <w:p w14:paraId="63A9E80B" w14:textId="77777777" w:rsidR="004F466E" w:rsidRDefault="004F466E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Ожидание подтверждения участия в рекламном туре возможно до двух и более недель.</w:t>
            </w:r>
          </w:p>
        </w:tc>
      </w:tr>
    </w:tbl>
    <w:p w14:paraId="42183826" w14:textId="77777777" w:rsidR="005A7E1F" w:rsidRPr="004F466E" w:rsidRDefault="005A7E1F" w:rsidP="004F466E">
      <w:pPr>
        <w:rPr>
          <w:lang w:val="ru-RU"/>
        </w:rPr>
      </w:pPr>
    </w:p>
    <w:sectPr w:rsidR="005A7E1F" w:rsidRPr="004F466E" w:rsidSect="004F466E">
      <w:headerReference w:type="default" r:id="rId6"/>
      <w:pgSz w:w="11900" w:h="16840"/>
      <w:pgMar w:top="1134" w:right="850" w:bottom="0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60C5" w14:textId="77777777" w:rsidR="004D3306" w:rsidRDefault="004D3306" w:rsidP="00B15454">
      <w:r>
        <w:separator/>
      </w:r>
    </w:p>
  </w:endnote>
  <w:endnote w:type="continuationSeparator" w:id="0">
    <w:p w14:paraId="741FDFB7" w14:textId="77777777" w:rsidR="004D3306" w:rsidRDefault="004D3306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66C3" w14:textId="77777777" w:rsidR="004D3306" w:rsidRDefault="004D3306" w:rsidP="00B15454">
      <w:r>
        <w:separator/>
      </w:r>
    </w:p>
  </w:footnote>
  <w:footnote w:type="continuationSeparator" w:id="0">
    <w:p w14:paraId="02F62260" w14:textId="77777777" w:rsidR="004D3306" w:rsidRDefault="004D3306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0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D3306"/>
    <w:rsid w:val="004F466E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No Spacing"/>
    <w:uiPriority w:val="1"/>
    <w:qFormat/>
    <w:rsid w:val="004F466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extended-textshort">
    <w:name w:val="extended-text__short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2021-09-16T08:10:00Z</dcterms:created>
  <dcterms:modified xsi:type="dcterms:W3CDTF">2021-09-16T08:10:00Z</dcterms:modified>
</cp:coreProperties>
</file>